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E4"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 xml:space="preserve">HAMOY </w:t>
      </w: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 xml:space="preserve">HALK MÜZİĞİ VE OYUNLARI </w:t>
      </w: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ARAŞTIRMA EĞİTİM GENÇLİK DERNEĞİ TÜZÜĞÜ</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tabs>
          <w:tab w:val="left" w:pos="2745"/>
        </w:tabs>
        <w:spacing w:after="0" w:line="240" w:lineRule="atLeast"/>
        <w:rPr>
          <w:rFonts w:asciiTheme="minorHAnsi" w:hAnsiTheme="minorHAnsi"/>
          <w:b/>
          <w:sz w:val="32"/>
          <w:szCs w:val="32"/>
        </w:rPr>
      </w:pPr>
      <w:r w:rsidRPr="00CE55E4">
        <w:rPr>
          <w:rFonts w:asciiTheme="minorHAnsi" w:hAnsiTheme="minorHAnsi"/>
          <w:b/>
          <w:sz w:val="32"/>
          <w:szCs w:val="32"/>
        </w:rPr>
        <w:t>Derneğin adı ve yeri</w:t>
      </w:r>
    </w:p>
    <w:p w:rsidR="00F304E5" w:rsidRPr="00CE55E4" w:rsidRDefault="00F304E5" w:rsidP="00CE55E4">
      <w:pPr>
        <w:tabs>
          <w:tab w:val="left" w:pos="2745"/>
        </w:tabs>
        <w:spacing w:after="0" w:line="240" w:lineRule="atLeast"/>
        <w:rPr>
          <w:rFonts w:asciiTheme="minorHAnsi" w:hAnsiTheme="minorHAnsi"/>
          <w:b/>
          <w:sz w:val="32"/>
          <w:szCs w:val="32"/>
        </w:rPr>
      </w:pPr>
      <w:r w:rsidRPr="00CE55E4">
        <w:rPr>
          <w:rFonts w:asciiTheme="minorHAnsi" w:hAnsiTheme="minorHAnsi"/>
          <w:b/>
          <w:sz w:val="32"/>
          <w:szCs w:val="32"/>
        </w:rPr>
        <w:tab/>
      </w: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 xml:space="preserve">Madde 1: </w:t>
      </w:r>
      <w:r w:rsidRPr="00CE55E4">
        <w:rPr>
          <w:rFonts w:asciiTheme="minorHAnsi" w:hAnsiTheme="minorHAnsi"/>
          <w:sz w:val="32"/>
          <w:szCs w:val="32"/>
        </w:rPr>
        <w:t>Derneğin adı Halk Müziği ve Oyunları Araştırma Eğitim Gençlik Demeği olup kısa adı HAMOY' dur.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Derneğin merkezi Ankara'dadır.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yurt içinde ve yurt dışında şube açabilir.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Derneğin amacı ve bu amacı gerçekleştirmek için dernekçe sürdürülecek çalışma konuları ve biçimleri ile faaliyet alanı</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 xml:space="preserve">Madde 2: </w:t>
      </w:r>
      <w:r w:rsidRPr="00CE55E4">
        <w:rPr>
          <w:rFonts w:asciiTheme="minorHAnsi" w:hAnsiTheme="minorHAnsi"/>
          <w:sz w:val="32"/>
          <w:szCs w:val="32"/>
        </w:rPr>
        <w:t>Dernek, Türk folklorunun tanıtımına ve yaygınlaştırılmasına katkıda bulunmak, gençlerin, sosyal ve kültürel anlamda gelişmelerine yardımcı olacak serbest zamanlarını değerlendirebilecekleri çeşitli faaliyet alanları sunmak amacıyla kurulmuştur.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 xml:space="preserve">Dernekçe sürdürülecek çalışma konuları ve biçimleri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bu amacını gerçekleştirmek için;</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a-</w:t>
      </w:r>
      <w:r w:rsidRPr="00CE55E4">
        <w:rPr>
          <w:rFonts w:asciiTheme="minorHAnsi" w:hAnsiTheme="minorHAnsi"/>
          <w:sz w:val="32"/>
          <w:szCs w:val="32"/>
        </w:rPr>
        <w:t xml:space="preserve"> Folklorik çalışmalar, derlemeler ve araştırmalar yapar, kurslar açar,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b-</w:t>
      </w:r>
      <w:r w:rsidRPr="00CE55E4">
        <w:rPr>
          <w:rFonts w:asciiTheme="minorHAnsi" w:hAnsiTheme="minorHAnsi"/>
          <w:sz w:val="32"/>
          <w:szCs w:val="32"/>
        </w:rPr>
        <w:t xml:space="preserve"> Yurtiçinde ve dışında çeşitli etkinlikler düzenleyerek veya düzenlenmiş olanlara katılarak Türk kültürünün tanıtımını ve yaygınlaşmasını sağlar,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c-</w:t>
      </w:r>
      <w:r w:rsidRPr="00CE55E4">
        <w:rPr>
          <w:rFonts w:asciiTheme="minorHAnsi" w:hAnsiTheme="minorHAnsi"/>
          <w:sz w:val="32"/>
          <w:szCs w:val="32"/>
        </w:rPr>
        <w:t xml:space="preserve"> Sahne sanatları, plastik sanatlar ve edebiyat alanlarında faaliyet gösterebilir, el becerileri ve fotoğrafçılık kursları açabilir,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d-</w:t>
      </w:r>
      <w:r w:rsidRPr="00CE55E4">
        <w:rPr>
          <w:rFonts w:asciiTheme="minorHAnsi" w:hAnsiTheme="minorHAnsi"/>
          <w:sz w:val="32"/>
          <w:szCs w:val="32"/>
        </w:rPr>
        <w:t xml:space="preserve"> Her türlü müzik ve dans çalışmaları yapabilir, kurs açabilir,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e-</w:t>
      </w:r>
      <w:r w:rsidRPr="00CE55E4">
        <w:rPr>
          <w:rFonts w:asciiTheme="minorHAnsi" w:hAnsiTheme="minorHAnsi"/>
          <w:sz w:val="32"/>
          <w:szCs w:val="32"/>
        </w:rPr>
        <w:t xml:space="preserve"> Gönüllü gençlik çalışmaları yapar, çalışma kampları açar, kampanyalar düzenleyebilir,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lastRenderedPageBreak/>
        <w:t>f-</w:t>
      </w:r>
      <w:r w:rsidRPr="00CE55E4">
        <w:rPr>
          <w:rFonts w:asciiTheme="minorHAnsi" w:hAnsiTheme="minorHAnsi"/>
          <w:sz w:val="32"/>
          <w:szCs w:val="32"/>
        </w:rPr>
        <w:t xml:space="preserve"> Sanatsal ve tarihsel eserlerin tanıtımına ve korunmasına yardımcı olacak etkinliklerde bulunur ve seyahatler düzenler,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g-</w:t>
      </w:r>
      <w:r w:rsidRPr="00CE55E4">
        <w:rPr>
          <w:rFonts w:asciiTheme="minorHAnsi" w:hAnsiTheme="minorHAnsi"/>
          <w:sz w:val="32"/>
          <w:szCs w:val="32"/>
        </w:rPr>
        <w:t xml:space="preserve"> Gençlik turizmi ve konaklama hizmetlerinde bulunur, çeşitli organizasyonlar düzenler,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h-</w:t>
      </w:r>
      <w:r w:rsidRPr="00CE55E4">
        <w:rPr>
          <w:rFonts w:asciiTheme="minorHAnsi" w:hAnsiTheme="minorHAnsi"/>
          <w:sz w:val="32"/>
          <w:szCs w:val="32"/>
        </w:rPr>
        <w:t xml:space="preserve"> Gençlik, sanat ve kültür alanlarında konferans, panel, sempozyum gibi eğitim çalışmaları yapar,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i-</w:t>
      </w:r>
      <w:r w:rsidRPr="00CE55E4">
        <w:rPr>
          <w:rFonts w:asciiTheme="minorHAnsi" w:hAnsiTheme="minorHAnsi"/>
          <w:sz w:val="32"/>
          <w:szCs w:val="32"/>
        </w:rPr>
        <w:t xml:space="preserve"> Araştırma ve proje çalışmaları yapar,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j-</w:t>
      </w:r>
      <w:r w:rsidRPr="00CE55E4">
        <w:rPr>
          <w:rFonts w:asciiTheme="minorHAnsi" w:hAnsiTheme="minorHAnsi"/>
          <w:sz w:val="32"/>
          <w:szCs w:val="32"/>
        </w:rPr>
        <w:t xml:space="preserve"> Çeşitli ülkelerle değişim programları uygulama çalışmalarında bulunur ve bununla ilgili organizasyonlar düzenleyebilir,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k-</w:t>
      </w:r>
      <w:r w:rsidRPr="00CE55E4">
        <w:rPr>
          <w:rFonts w:asciiTheme="minorHAnsi" w:hAnsiTheme="minorHAnsi"/>
          <w:sz w:val="32"/>
          <w:szCs w:val="32"/>
        </w:rPr>
        <w:t xml:space="preserve"> Yarışmaya dayalı olmayan her türlü spor faaliyetlerinde bulunur,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l-</w:t>
      </w:r>
      <w:r w:rsidRPr="00CE55E4">
        <w:rPr>
          <w:rFonts w:asciiTheme="minorHAnsi" w:hAnsiTheme="minorHAnsi"/>
          <w:sz w:val="32"/>
          <w:szCs w:val="32"/>
        </w:rPr>
        <w:t xml:space="preserve"> Çevre koruma faaliyetlerinde bulunur ve bu konuya yönelik eğitim çalışmaları ve geziler düzenleyebilir.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w:t>
      </w:r>
      <w:r w:rsidRPr="00CE55E4">
        <w:rPr>
          <w:rFonts w:asciiTheme="minorHAnsi" w:hAnsiTheme="minorHAnsi"/>
          <w:sz w:val="32"/>
          <w:szCs w:val="32"/>
        </w:rPr>
        <w:t xml:space="preserve"> Dernek amaçlarıyla örtüşen federasyonlarda kurucu üye ve üye olabilir veya bu federasyonlardan ayrılabilir.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n-</w:t>
      </w:r>
      <w:r w:rsidRPr="00CE55E4">
        <w:rPr>
          <w:rFonts w:asciiTheme="minorHAnsi" w:hAnsiTheme="minorHAnsi"/>
          <w:sz w:val="32"/>
          <w:szCs w:val="32"/>
        </w:rPr>
        <w:t>Amacın gerçekleştirilmesi için gerekli olan her türlü bilgi, belge, doküman ve yayınları temin ederek, dokümantasyon merkezi oluşturur, çalışmalarını duyurmak için amaçları doğrultusunda gazete, dergi, kitap ve bülten gibi yayınlar çıkarır.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o-</w:t>
      </w:r>
      <w:r w:rsidRPr="00CE55E4">
        <w:rPr>
          <w:rFonts w:asciiTheme="minorHAnsi" w:hAnsiTheme="minorHAnsi"/>
          <w:sz w:val="32"/>
          <w:szCs w:val="32"/>
        </w:rPr>
        <w:t>Gerekli izinler alınmak şartıyla yardım toplama faaliyetlerinde bulunur,  yurt içi ve dışından bağış kabul eder.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p-</w:t>
      </w:r>
      <w:r w:rsidRPr="00CE55E4">
        <w:rPr>
          <w:rFonts w:asciiTheme="minorHAnsi" w:hAnsiTheme="minorHAnsi"/>
          <w:sz w:val="32"/>
          <w:szCs w:val="32"/>
        </w:rPr>
        <w:t xml:space="preserve">Tüzük amacının gerçekleştirilmesi için ihtiyaç duyulan gelirleri temin etmek amacıyla iktisadi, ticari ve sanayi işletmeler kurar ve işletir.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r-</w:t>
      </w:r>
      <w:r w:rsidRPr="00CE55E4">
        <w:rPr>
          <w:rFonts w:asciiTheme="minorHAnsi" w:hAnsiTheme="minorHAnsi"/>
          <w:sz w:val="32"/>
          <w:szCs w:val="32"/>
        </w:rPr>
        <w:t xml:space="preserve">Üyelerinin yararlanmaları ve boş zamanlarını değerlendirebilmeleri için lokal açar, sosyal ve kültürel tesisler kurarak bunları tefriş eder.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s-</w:t>
      </w:r>
      <w:r w:rsidRPr="00CE55E4">
        <w:rPr>
          <w:rFonts w:asciiTheme="minorHAnsi" w:hAnsiTheme="minorHAnsi"/>
          <w:sz w:val="32"/>
          <w:szCs w:val="32"/>
        </w:rPr>
        <w:t>Dernek faaliyetleri için ihtiyaç duyulan taşınır - taşınmaz mal satın alır, satar, kiralar, kiraya verir ve taşınmazlar üzerinde ayni hak tesis eder.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t-</w:t>
      </w:r>
      <w:r w:rsidRPr="00CE55E4">
        <w:rPr>
          <w:rFonts w:asciiTheme="minorHAnsi" w:hAnsiTheme="minorHAnsi"/>
          <w:sz w:val="32"/>
          <w:szCs w:val="32"/>
        </w:rPr>
        <w:t xml:space="preserve"> Yurt dışındaki dernek veya kuruluşlara üye olur ve bu kuruluşlarla ortak çalışmalar yapar veya yardımlaşır.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u-</w:t>
      </w:r>
      <w:r w:rsidRPr="00CE55E4">
        <w:rPr>
          <w:rFonts w:asciiTheme="minorHAnsi" w:hAnsiTheme="minorHAnsi"/>
          <w:sz w:val="32"/>
          <w:szCs w:val="32"/>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yürütür.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lastRenderedPageBreak/>
        <w:t>v-</w:t>
      </w:r>
      <w:r w:rsidRPr="00CE55E4">
        <w:rPr>
          <w:rFonts w:asciiTheme="minorHAnsi" w:hAnsiTheme="minorHAnsi"/>
          <w:sz w:val="32"/>
          <w:szCs w:val="32"/>
        </w:rPr>
        <w:t>Dernek üyelerinin yiyecek, giyecek gibi zaruri ihtiyaç maddelerini ve diğer mal ve hizmetlerle kısa vadeli kredi ihtiyaçlarını karşılamak amacıyla sandık kurar.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y-</w:t>
      </w:r>
      <w:r w:rsidRPr="00CE55E4">
        <w:rPr>
          <w:rFonts w:asciiTheme="minorHAnsi" w:hAnsiTheme="minorHAnsi"/>
          <w:sz w:val="32"/>
          <w:szCs w:val="32"/>
        </w:rPr>
        <w:t xml:space="preserve"> Gerekli görülen yerlerde şube ve temsilcilikler açar.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Y1- Derneğin şubelerinin açılmasını kararlaştırır ve açılmasına karar verilen şube ile ilgili işlemlerin yürütülmesi </w:t>
      </w:r>
      <w:proofErr w:type="spellStart"/>
      <w:r w:rsidRPr="00CE55E4">
        <w:rPr>
          <w:rFonts w:asciiTheme="minorHAnsi" w:hAnsiTheme="minorHAnsi"/>
          <w:sz w:val="32"/>
          <w:szCs w:val="32"/>
        </w:rPr>
        <w:t>husunda</w:t>
      </w:r>
      <w:proofErr w:type="spellEnd"/>
      <w:r w:rsidRPr="00CE55E4">
        <w:rPr>
          <w:rFonts w:asciiTheme="minorHAnsi" w:hAnsiTheme="minorHAnsi"/>
          <w:sz w:val="32"/>
          <w:szCs w:val="32"/>
        </w:rPr>
        <w:t xml:space="preserve"> yönetim kuruluna yetki verir,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z-</w:t>
      </w:r>
      <w:r w:rsidRPr="00CE55E4">
        <w:rPr>
          <w:rFonts w:asciiTheme="minorHAnsi" w:hAnsiTheme="minorHAnsi"/>
          <w:sz w:val="32"/>
          <w:szCs w:val="32"/>
        </w:rPr>
        <w:t>Derneğin amacı ile ilgisi bulunan ve kanunlarla yasaklanmayan alanlarda, diğer derneklerle veya vakıf, sendika ve benzeri sivil toplum kuruluşlarıyla ortak bir amacı gerçekleştirmek için plâtformlar oluşturur.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Derneğin Faaliyet Alanı</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sosyal alanda yurt içinde ve yurt dışında faaliyet gösterir.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Kurucu üyeler</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 xml:space="preserve">Madde 3: </w:t>
      </w:r>
      <w:r w:rsidRPr="00CE55E4">
        <w:rPr>
          <w:rFonts w:asciiTheme="minorHAnsi" w:hAnsiTheme="minorHAnsi"/>
          <w:sz w:val="32"/>
          <w:szCs w:val="32"/>
        </w:rPr>
        <w:t>Derneğin kurucu üyeleri şunlardır;</w:t>
      </w:r>
    </w:p>
    <w:p w:rsidR="00F304E5" w:rsidRPr="00CE55E4" w:rsidRDefault="00F304E5" w:rsidP="00CE55E4">
      <w:pPr>
        <w:spacing w:after="0" w:line="240" w:lineRule="atLeast"/>
        <w:rPr>
          <w:rFonts w:asciiTheme="minorHAnsi" w:hAnsiTheme="minorHAnsi"/>
          <w:sz w:val="32"/>
          <w:szCs w:val="32"/>
        </w:rPr>
      </w:pPr>
      <w:proofErr w:type="spellStart"/>
      <w:r w:rsidRPr="00CE55E4">
        <w:rPr>
          <w:rFonts w:asciiTheme="minorHAnsi" w:hAnsiTheme="minorHAnsi"/>
          <w:sz w:val="32"/>
          <w:szCs w:val="32"/>
        </w:rPr>
        <w:t>Serbülent</w:t>
      </w:r>
      <w:proofErr w:type="spellEnd"/>
      <w:r w:rsidRPr="00CE55E4">
        <w:rPr>
          <w:rFonts w:asciiTheme="minorHAnsi" w:hAnsiTheme="minorHAnsi"/>
          <w:sz w:val="32"/>
          <w:szCs w:val="32"/>
        </w:rPr>
        <w:t xml:space="preserve"> </w:t>
      </w:r>
      <w:proofErr w:type="spellStart"/>
      <w:r w:rsidRPr="00CE55E4">
        <w:rPr>
          <w:rFonts w:asciiTheme="minorHAnsi" w:hAnsiTheme="minorHAnsi"/>
          <w:sz w:val="32"/>
          <w:szCs w:val="32"/>
        </w:rPr>
        <w:t>Yasun</w:t>
      </w:r>
      <w:proofErr w:type="spellEnd"/>
      <w:r w:rsidRPr="00CE55E4">
        <w:rPr>
          <w:rFonts w:asciiTheme="minorHAnsi" w:hAnsiTheme="minorHAnsi"/>
          <w:sz w:val="32"/>
          <w:szCs w:val="32"/>
        </w:rPr>
        <w:t xml:space="preserve"> (TRT Ankara Radyosu ses sanatçısı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Mustafa Gürer Demirel (Avukat)</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Osman Kayalı (Memur)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Mehmet Bayram </w:t>
      </w:r>
      <w:proofErr w:type="spellStart"/>
      <w:r w:rsidRPr="00CE55E4">
        <w:rPr>
          <w:rFonts w:asciiTheme="minorHAnsi" w:hAnsiTheme="minorHAnsi"/>
          <w:sz w:val="32"/>
          <w:szCs w:val="32"/>
        </w:rPr>
        <w:t>Bolay</w:t>
      </w:r>
      <w:proofErr w:type="spellEnd"/>
      <w:r w:rsidRPr="00CE55E4">
        <w:rPr>
          <w:rFonts w:asciiTheme="minorHAnsi" w:hAnsiTheme="minorHAnsi"/>
          <w:sz w:val="32"/>
          <w:szCs w:val="32"/>
        </w:rPr>
        <w:t xml:space="preserve"> (İktisatçı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Gönül </w:t>
      </w:r>
      <w:proofErr w:type="spellStart"/>
      <w:r w:rsidRPr="00CE55E4">
        <w:rPr>
          <w:rFonts w:asciiTheme="minorHAnsi" w:hAnsiTheme="minorHAnsi"/>
          <w:sz w:val="32"/>
          <w:szCs w:val="32"/>
        </w:rPr>
        <w:t>Hokna</w:t>
      </w:r>
      <w:proofErr w:type="spellEnd"/>
      <w:r w:rsidRPr="00CE55E4">
        <w:rPr>
          <w:rFonts w:asciiTheme="minorHAnsi" w:hAnsiTheme="minorHAnsi"/>
          <w:sz w:val="32"/>
          <w:szCs w:val="32"/>
        </w:rPr>
        <w:t xml:space="preserve"> (Memur)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Gülten Bakır (Öğrenci)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İlker Utku (Memur)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Erdal Erenler (Memur)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Güven Erenler (Memur)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Rıfat </w:t>
      </w:r>
      <w:proofErr w:type="spellStart"/>
      <w:r w:rsidRPr="00CE55E4">
        <w:rPr>
          <w:rFonts w:asciiTheme="minorHAnsi" w:hAnsiTheme="minorHAnsi"/>
          <w:sz w:val="32"/>
          <w:szCs w:val="32"/>
        </w:rPr>
        <w:t>Sarandal</w:t>
      </w:r>
      <w:proofErr w:type="spellEnd"/>
      <w:r w:rsidRPr="00CE55E4">
        <w:rPr>
          <w:rFonts w:asciiTheme="minorHAnsi" w:hAnsiTheme="minorHAnsi"/>
          <w:sz w:val="32"/>
          <w:szCs w:val="32"/>
        </w:rPr>
        <w:t xml:space="preserve"> (Memur)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Üye olma hakkı ve üyelik işlemleri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 xml:space="preserve">Madde 4: </w:t>
      </w:r>
      <w:r w:rsidRPr="00CE55E4">
        <w:rPr>
          <w:rFonts w:asciiTheme="minorHAnsi" w:hAnsiTheme="minorHAnsi"/>
          <w:sz w:val="32"/>
          <w:szCs w:val="32"/>
        </w:rPr>
        <w:t xml:space="preserve">Fiil ehliyetine sahip bulunan ve derneğin amaç ve ilkelerini benimseyerek bu doğrultuda çalışmayı kabul eden ve mevzuatın öngördüğü koşulları taşıyan her gerçek ve tüzel kişi bu derneğe üye </w:t>
      </w:r>
      <w:r w:rsidRPr="00CE55E4">
        <w:rPr>
          <w:rFonts w:asciiTheme="minorHAnsi" w:hAnsiTheme="minorHAnsi"/>
          <w:sz w:val="32"/>
          <w:szCs w:val="32"/>
        </w:rPr>
        <w:lastRenderedPageBreak/>
        <w:t>olma hakkına sahiptir. Ancak, yabancı gerçek kişilerin üye olabilmesi için Türkiye’de yerleşme hakkına sahip olması da gerekir. Onursal üyelik için bu koşul aranmaz.</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Derneğin asıl üyeleri; derneğin kurucuları ile müracaatları üzerine yönetim kurulunca üyeliğe kabul edilen kişilerdir.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Derneğe maddi ve manevi bakımdan önemli destek sağlamış bulunanlar yönetim kurulu kararı ile onursal üye olarak kabul edilebilir.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Üyelikten çıkma</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5:</w:t>
      </w:r>
      <w:r w:rsidRPr="00CE55E4">
        <w:rPr>
          <w:rFonts w:asciiTheme="minorHAnsi" w:hAnsiTheme="minorHAnsi"/>
          <w:sz w:val="32"/>
          <w:szCs w:val="32"/>
        </w:rPr>
        <w:t xml:space="preserve"> Her üye yazılı olarak bildirmek kaydıyla, dernekten çıkma hakkına sahiptir.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Üyenin istifa dilekçesi yönetim kuruluna ulaştığı anda çıkış işlemleri sonuçlanmış sayılır. Üyelikten ayrılma, üyenin derneğe olan birikmiş borçlarını sona erdirmez.</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Üyelikten çıkarılma</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 xml:space="preserve">Madde 6: </w:t>
      </w:r>
      <w:r w:rsidRPr="00CE55E4">
        <w:rPr>
          <w:rFonts w:asciiTheme="minorHAnsi" w:hAnsiTheme="minorHAnsi"/>
          <w:sz w:val="32"/>
          <w:szCs w:val="32"/>
        </w:rPr>
        <w:t>Dernek üyeliğinden çıkarılmayı gerektiren haller.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Dernek tüzüğüne aykırı davranışlarda bulunanlar,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Verilen görevlerden sürekli kaçınanlar,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Yazılı ikazlara rağmen üyelik aidatını üç ay içinde ödemeyenler,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Dernek organlarınca verilen kararlara uymayanlar,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Üye olma şartlarını kaybetmiş olanlar,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Dernek içinde siyasi faaliyette bulunanlar,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lastRenderedPageBreak/>
        <w:t>Dernek aleyhine faaliyette bulunanlar,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Dernek üyeleri arasında bölücü faaliyette bulunanlar,</w:t>
      </w:r>
    </w:p>
    <w:p w:rsidR="00F304E5" w:rsidRPr="00CE55E4" w:rsidRDefault="00F304E5" w:rsidP="00CE55E4">
      <w:pPr>
        <w:pStyle w:val="ListeParagraf"/>
        <w:numPr>
          <w:ilvl w:val="0"/>
          <w:numId w:val="5"/>
        </w:numPr>
        <w:spacing w:after="0" w:line="240" w:lineRule="atLeast"/>
        <w:rPr>
          <w:rFonts w:asciiTheme="minorHAnsi" w:hAnsiTheme="minorHAnsi"/>
          <w:sz w:val="32"/>
          <w:szCs w:val="32"/>
        </w:rPr>
      </w:pPr>
      <w:r w:rsidRPr="00CE55E4">
        <w:rPr>
          <w:rFonts w:asciiTheme="minorHAnsi" w:hAnsiTheme="minorHAnsi"/>
          <w:sz w:val="32"/>
          <w:szCs w:val="32"/>
        </w:rPr>
        <w:t>Dernek içinde genel tutumları üyeler ve yönetim kurulunca tasvip edilmeyenler;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Yukarıda sayılan durumlardan birinin tespiti halinde yönetim kurulu kararı ile üyelikten çıkarılır.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Dernekten çıkan veya çıkarılanlar, üye kayıt defterinden silinir ve dernek malvarlığından hak iddia edemez.</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Dernek  organları</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7:</w:t>
      </w:r>
      <w:r w:rsidRPr="00CE55E4">
        <w:rPr>
          <w:rFonts w:asciiTheme="minorHAnsi" w:hAnsiTheme="minorHAnsi"/>
          <w:sz w:val="32"/>
          <w:szCs w:val="32"/>
        </w:rPr>
        <w:t>Derneğin organları aşağıda gösterilmiştir.</w:t>
      </w:r>
    </w:p>
    <w:p w:rsidR="00F304E5" w:rsidRPr="00CE55E4" w:rsidRDefault="00F304E5" w:rsidP="00CE55E4">
      <w:pPr>
        <w:pStyle w:val="ListeParagraf"/>
        <w:numPr>
          <w:ilvl w:val="0"/>
          <w:numId w:val="6"/>
        </w:numPr>
        <w:spacing w:after="0" w:line="240" w:lineRule="atLeast"/>
        <w:rPr>
          <w:rFonts w:asciiTheme="minorHAnsi" w:hAnsiTheme="minorHAnsi"/>
          <w:sz w:val="32"/>
          <w:szCs w:val="32"/>
        </w:rPr>
      </w:pPr>
      <w:r w:rsidRPr="00CE55E4">
        <w:rPr>
          <w:rFonts w:asciiTheme="minorHAnsi" w:hAnsiTheme="minorHAnsi"/>
          <w:sz w:val="32"/>
          <w:szCs w:val="32"/>
        </w:rPr>
        <w:t>Genel kurul</w:t>
      </w:r>
    </w:p>
    <w:p w:rsidR="00F304E5" w:rsidRPr="00CE55E4" w:rsidRDefault="00F304E5" w:rsidP="00CE55E4">
      <w:pPr>
        <w:pStyle w:val="ListeParagraf"/>
        <w:numPr>
          <w:ilvl w:val="0"/>
          <w:numId w:val="6"/>
        </w:numPr>
        <w:spacing w:after="0" w:line="240" w:lineRule="atLeast"/>
        <w:rPr>
          <w:rFonts w:asciiTheme="minorHAnsi" w:hAnsiTheme="minorHAnsi"/>
          <w:sz w:val="32"/>
          <w:szCs w:val="32"/>
        </w:rPr>
      </w:pPr>
      <w:r w:rsidRPr="00CE55E4">
        <w:rPr>
          <w:rFonts w:asciiTheme="minorHAnsi" w:hAnsiTheme="minorHAnsi"/>
          <w:sz w:val="32"/>
          <w:szCs w:val="32"/>
        </w:rPr>
        <w:t>Yönetim kurulu</w:t>
      </w:r>
    </w:p>
    <w:p w:rsidR="00F304E5" w:rsidRPr="00CE55E4" w:rsidRDefault="00F304E5" w:rsidP="00CE55E4">
      <w:pPr>
        <w:pStyle w:val="ListeParagraf"/>
        <w:numPr>
          <w:ilvl w:val="0"/>
          <w:numId w:val="6"/>
        </w:numPr>
        <w:spacing w:after="0" w:line="240" w:lineRule="atLeast"/>
        <w:rPr>
          <w:rFonts w:asciiTheme="minorHAnsi" w:hAnsiTheme="minorHAnsi"/>
          <w:sz w:val="32"/>
          <w:szCs w:val="32"/>
        </w:rPr>
      </w:pPr>
      <w:r w:rsidRPr="00CE55E4">
        <w:rPr>
          <w:rFonts w:asciiTheme="minorHAnsi" w:hAnsiTheme="minorHAnsi"/>
          <w:sz w:val="32"/>
          <w:szCs w:val="32"/>
        </w:rPr>
        <w:t>Denetim kurulu</w:t>
      </w:r>
    </w:p>
    <w:p w:rsidR="00F304E5" w:rsidRPr="00CE55E4" w:rsidRDefault="00F304E5" w:rsidP="00CE55E4">
      <w:pPr>
        <w:pStyle w:val="ListeParagraf"/>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Dernek genel kurulunun kuruluş şekli, toplanma zamanı, çağrı ve toplantı usulü</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8:</w:t>
      </w:r>
      <w:r w:rsidRPr="00CE55E4">
        <w:rPr>
          <w:rFonts w:asciiTheme="minorHAnsi" w:hAnsiTheme="minorHAnsi"/>
          <w:sz w:val="32"/>
          <w:szCs w:val="32"/>
        </w:rPr>
        <w:t>Genel kurul, derneğin en yetkili karar organı olup; derneğe kayıtlı üyelerden oluşur. Genel kurul; bu tüzükte belli edilen zamanda olağan, yönetim veya denetim kurulunun gerekli gördüğü hallerde veya dernek üyelerinden beşte birinin yazılı isteği üzerine otuz gün içinde olağanüstü toplanır.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Olağan genel kurul, iki yılda bir eylül ayı içerisinde, yönetim kurulunca belirlenecek gün, yer ve saatte toplanır.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 toplantıya yönetim kurulunca çağrılır. Yönetim kurulu, genel kurulu tüzükte belirtilen zamanda toplantıya çağırmazsa; üyelerden birinin başvurusu üzerine sulh hakimi, üç üyeyi genel kurulu toplantıya çağırmakla görevlendirir.</w:t>
      </w:r>
    </w:p>
    <w:p w:rsidR="00CE55E4" w:rsidRPr="00CE55E4" w:rsidRDefault="00CE55E4" w:rsidP="00CE55E4">
      <w:pPr>
        <w:spacing w:after="0" w:line="240" w:lineRule="atLeast"/>
        <w:rPr>
          <w:rFonts w:asciiTheme="minorHAnsi" w:hAnsiTheme="minorHAnsi"/>
          <w:sz w:val="32"/>
          <w:szCs w:val="32"/>
        </w:rPr>
      </w:pPr>
    </w:p>
    <w:p w:rsidR="00CE55E4" w:rsidRDefault="00CE55E4"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lastRenderedPageBreak/>
        <w:t>Çağrı usulü</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Yönetim kurulu, dernek tüzüğüne göre genel kurula katılma hakkı bulunan üyelerin listesini düzenler. Genel kurula katılma hakkı bulunan üyeler, en az on beş gün önceden, toplantının günü, saati, yeri ve gündemi en az bir gazetede veya derneğin internet sayfasında ilan edilmek, yazılı olarak bildirilmek, üyenin bildirdiği elektronik posta adresine ya da iletişim numarasına mesaj gönderilmek suretiyle toplantıya çağrılır.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Bu çağrıda, çoğunluk sağlanamaması sebebiyle toplantı yapılamazsa, ikinci toplantının hangi gün, saat ve yerde yapılacağı da belirtilir. İlk toplantı ile ikinci toplantı arasındaki süre yedi günden az, altmış günden fazla olamaz.</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 toplantısı bir defadan fazla geri bırakılamaz.</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Toplantı usulü</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kurula katılma hakkı bulunan üyelerin listesi toplantı yerinde hazır bulundurulur. Üyeler, yönetim kurulunca düzenlenen listedeki adları karşısına imza koyarak toplantı yerine girerler.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lastRenderedPageBreak/>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Açılıştan sonra, toplantıyı yönetmek üzere bir başkan ve yeteri kadar başkan vekili ile yazman seçilerek divan heyeti oluşturulur.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Dernek organlarının seçimi için yapılacak oylamalarda, oy kullanan üyelerin divan heyetine kimliklerini göstermeleri ve </w:t>
      </w:r>
      <w:proofErr w:type="spellStart"/>
      <w:r w:rsidRPr="00CE55E4">
        <w:rPr>
          <w:rFonts w:asciiTheme="minorHAnsi" w:hAnsiTheme="minorHAnsi"/>
          <w:sz w:val="32"/>
          <w:szCs w:val="32"/>
        </w:rPr>
        <w:t>hazırun</w:t>
      </w:r>
      <w:proofErr w:type="spellEnd"/>
      <w:r w:rsidRPr="00CE55E4">
        <w:rPr>
          <w:rFonts w:asciiTheme="minorHAnsi" w:hAnsiTheme="minorHAnsi"/>
          <w:sz w:val="32"/>
          <w:szCs w:val="32"/>
        </w:rPr>
        <w:t xml:space="preserve"> listesindeki isimlerinin karşılarını imzalamaları zorunludur.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Toplantının yönetimi ve güvenliğinin sağlanması divan başkanına aittir. </w:t>
      </w:r>
    </w:p>
    <w:p w:rsidR="00CE55E4" w:rsidRDefault="00CE55E4"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kurulda, yalnızca gündemde yer alan maddeler görüşülür. Ancak toplantıda hazır bulunan üyelerin onda biri tarafından görüşülmesi yazılı olarak istenen konuların gündeme alınması zorunludur.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F304E5" w:rsidRPr="00CE55E4" w:rsidRDefault="00F304E5" w:rsidP="00CE55E4">
      <w:pPr>
        <w:spacing w:after="0" w:line="240" w:lineRule="atLeast"/>
        <w:rPr>
          <w:rFonts w:asciiTheme="minorHAnsi" w:hAnsiTheme="minorHAnsi"/>
          <w:sz w:val="32"/>
          <w:szCs w:val="32"/>
        </w:rPr>
      </w:pPr>
    </w:p>
    <w:p w:rsidR="00CE55E4" w:rsidRDefault="00CE55E4" w:rsidP="00CE55E4">
      <w:pPr>
        <w:spacing w:after="0" w:line="240" w:lineRule="atLeast"/>
        <w:rPr>
          <w:rFonts w:asciiTheme="minorHAnsi" w:hAnsiTheme="minorHAnsi"/>
          <w:b/>
          <w:sz w:val="32"/>
          <w:szCs w:val="32"/>
        </w:rPr>
      </w:pPr>
    </w:p>
    <w:p w:rsidR="00CE55E4" w:rsidRDefault="00CE55E4" w:rsidP="00CE55E4">
      <w:pPr>
        <w:spacing w:after="0" w:line="240" w:lineRule="atLeast"/>
        <w:rPr>
          <w:rFonts w:asciiTheme="minorHAnsi" w:hAnsiTheme="minorHAnsi"/>
          <w:b/>
          <w:sz w:val="32"/>
          <w:szCs w:val="32"/>
        </w:rPr>
      </w:pPr>
    </w:p>
    <w:p w:rsidR="00CE55E4" w:rsidRDefault="00CE55E4"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lastRenderedPageBreak/>
        <w:t>Genel kurulun oy kullanma ve karar alma usul ve şekilleri</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9:</w:t>
      </w:r>
      <w:r w:rsidRPr="00CE55E4">
        <w:rPr>
          <w:rFonts w:asciiTheme="minorHAnsi" w:hAnsiTheme="minorHAnsi"/>
          <w:sz w:val="32"/>
          <w:szCs w:val="32"/>
        </w:rPr>
        <w:t xml:space="preserve">Genel kurulda, aksine karar alınmamışsa, oylamalar açık olarak yapılır. Açık oylamada,  genel kurul başkanının belirteceği yöntem uygulanır.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 kararları, toplantıya katılan üyelerin salt çoğunluğuyla alınır. Şu kadar ki, tüzük değişikliği ve derneğin feshi kararları, ancak toplantıya katılan üyelerin üçte iki çoğunluğuyla alınabilir.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Genel kurulun görev ve yetkileri</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10:</w:t>
      </w:r>
      <w:r w:rsidRPr="00CE55E4">
        <w:rPr>
          <w:rFonts w:asciiTheme="minorHAnsi" w:hAnsiTheme="minorHAnsi"/>
          <w:sz w:val="32"/>
          <w:szCs w:val="32"/>
        </w:rPr>
        <w:t xml:space="preserve">Aşağıda yazılı hususlar genel kurulca görüşülüp karara bağlanır.    </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Dernek organlarının seçilmesi,</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Dernek tüzüğünün değiştirilmesi,</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Yönetim ve denetim kurulları raporlarının görüşülmesi ve yönetim kurulunun ibrası,</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Yönetim kurulunca hazırlanan bütçenin görüşülüp aynen veya değiştirilerek kabul edilmesi ve üye aidatının belirlenmesi,</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Dernek için gerekli olan taşınmaz malların satın alınması veya mevcut taşınmaz malların satılması hususunda yönetim kuruluna yetki verilmesi,</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Yönetim kurulunca dernek çalışmaları ile ilgili olarak hazırlanacak yönetmelikleri inceleyip aynen veya değiştirilerek onaylanması,</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 xml:space="preserve">Dernek yönetim ve denetim kurullarının kamu görevlisi olmayan başkan ve üyelerine verilecek ücret ile her türlü ödenek, yolluk ve tazminat ile dernek hizmetleri için </w:t>
      </w:r>
      <w:r w:rsidRPr="00CE55E4">
        <w:rPr>
          <w:rFonts w:asciiTheme="minorHAnsi" w:hAnsiTheme="minorHAnsi"/>
          <w:sz w:val="32"/>
          <w:szCs w:val="32"/>
        </w:rPr>
        <w:lastRenderedPageBreak/>
        <w:t>görevlendirilecek üyelere verilecek gündelik ve yolluk miktarlarının tespit edilmesi,</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Derneğin federasyona katılması ve ayrılmasının kararlaştırılması,</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Derneğin uluslar arası faaliyette bulunması, yurt dışındaki dernek ve kuruluşlara üye olarak katılması veya ayrılması,</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Derneğin şubelerinin açılmasının kararlaştırılması ve açılmasına karar verilen şube ile ilgili işlemlerin yürütülmesi hu</w:t>
      </w:r>
      <w:r w:rsidR="00CE55E4">
        <w:rPr>
          <w:rFonts w:asciiTheme="minorHAnsi" w:hAnsiTheme="minorHAnsi"/>
          <w:sz w:val="32"/>
          <w:szCs w:val="32"/>
        </w:rPr>
        <w:t>su</w:t>
      </w:r>
      <w:r w:rsidRPr="00CE55E4">
        <w:rPr>
          <w:rFonts w:asciiTheme="minorHAnsi" w:hAnsiTheme="minorHAnsi"/>
          <w:sz w:val="32"/>
          <w:szCs w:val="32"/>
        </w:rPr>
        <w:t>sunda yönetim kuruluna yetki verilmesi,</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Derneğin vakıf kurması,</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Derneğin fesih edilmesi,</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Yönetim kurulunun diğer önerilerinin incelenip karara bağlanması,</w:t>
      </w:r>
    </w:p>
    <w:p w:rsidR="00F304E5" w:rsidRPr="00CE55E4" w:rsidRDefault="00F304E5" w:rsidP="00CE55E4">
      <w:pPr>
        <w:pStyle w:val="ListeParagraf"/>
        <w:numPr>
          <w:ilvl w:val="0"/>
          <w:numId w:val="7"/>
        </w:numPr>
        <w:spacing w:after="0" w:line="240" w:lineRule="atLeast"/>
        <w:rPr>
          <w:rFonts w:asciiTheme="minorHAnsi" w:hAnsiTheme="minorHAnsi"/>
          <w:sz w:val="32"/>
          <w:szCs w:val="32"/>
        </w:rPr>
      </w:pPr>
      <w:r w:rsidRPr="00CE55E4">
        <w:rPr>
          <w:rFonts w:asciiTheme="minorHAnsi" w:hAnsiTheme="minorHAnsi"/>
          <w:sz w:val="32"/>
          <w:szCs w:val="32"/>
        </w:rPr>
        <w:t>Mevzuatta genel kurulca yapılması belirtilen diğer görevlerin yerine getirilmesi,</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  derneğin diğer organlarını denetler ve onları haklı sebeplerle her zaman görevden alabilir.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Yönetim kurulunun teşkili, görev ve yetkileri</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11:</w:t>
      </w:r>
      <w:r w:rsidRPr="00CE55E4">
        <w:rPr>
          <w:rFonts w:asciiTheme="minorHAnsi" w:hAnsiTheme="minorHAnsi"/>
          <w:sz w:val="32"/>
          <w:szCs w:val="32"/>
        </w:rPr>
        <w:t xml:space="preserve"> Yönetim kurulu, 9 asıl ve 5 yedek üye olarak genel kurulca seçilir. </w:t>
      </w:r>
    </w:p>
    <w:p w:rsidR="00CE55E4" w:rsidRDefault="00CE55E4"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Yönetim kurulu, seçimden sonraki ilk toplantısında bir kararla görev bölüşümü yaparak başkan, başkan yardımcısı, sekreter, sayman ve üyeleri belirler.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CE55E4" w:rsidRDefault="00CE55E4" w:rsidP="00CE55E4">
      <w:pPr>
        <w:spacing w:after="0" w:line="240" w:lineRule="atLeast"/>
        <w:rPr>
          <w:rFonts w:asciiTheme="minorHAnsi" w:hAnsiTheme="minorHAnsi"/>
          <w:sz w:val="32"/>
          <w:szCs w:val="32"/>
        </w:rPr>
      </w:pPr>
    </w:p>
    <w:p w:rsid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Yönetim kurulu asıl üyeliğinde istifa veya başka sebeplerden dolayı boşalma olduğu taktirde genel kurulda aldığı oy çokluğu sırasına göre yedek üyelerin göreve çağrılması mecburidir.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lastRenderedPageBreak/>
        <w:t xml:space="preserve">Yönetim kurulunun görev ve yetkileri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Yönetim kurulu aşağıdaki hususları yerine getirir.</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Derneği temsil etmek veya bu hususta kendi üyelerinden bir veya birkaçına yetki vermek,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Gelir ve gider hesaplarına ilişkin işlemleri yapmak ve gelecek döneme ait bütçeyi hazırlayarak genel kurula sunmak,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Derneğin çalışmaları ile ilgili yönetmelikleri hazırlayarak genel kurul onayına sunmak,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Genel kurulun verdiği yetki ile taşınmaz mal satın almak, derneğe ait taşınır ve taşınmaz malları satmak, bina veya tesis inşa ettirmek, kira sözleşmesi yapmak, dernek lehine rehin ipotek veya ayni haklar tesis ettirmek,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Genel kurulun verdiği yetki ile şube açmaya ilişkin işlemlerin yürütülmesini sağlamak,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Derneğin şubelerinin denetlenmesini sağlamak,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Gerekli görülen yerlerde temsilcilik açılmasını sağlamak,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Genel kurulda alınan kararları uygulamak,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Her faaliyet yılı sonunda derneğin işletme hesabı tablosu veya bilanço ve gelir tablosu ile yönetim kurulu çalışmalarını açıklayan raporunu düzenlemek,  toplandığında genel kurula sunmak,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Bütçenin uygulanmasını sağlamak,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Derneğe üye alınması veya üyelikten çıkarılma hususlarında karar vermek.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Derneğin amacını gerçekleştirmek için her çeşit kararı almak ve uygulamak,</w:t>
      </w:r>
    </w:p>
    <w:p w:rsidR="00F304E5" w:rsidRPr="00CE55E4" w:rsidRDefault="00F304E5" w:rsidP="00CE55E4">
      <w:pPr>
        <w:pStyle w:val="ListeParagraf"/>
        <w:numPr>
          <w:ilvl w:val="0"/>
          <w:numId w:val="8"/>
        </w:numPr>
        <w:spacing w:after="0" w:line="240" w:lineRule="atLeast"/>
        <w:rPr>
          <w:rFonts w:asciiTheme="minorHAnsi" w:hAnsiTheme="minorHAnsi"/>
          <w:sz w:val="32"/>
          <w:szCs w:val="32"/>
        </w:rPr>
      </w:pPr>
      <w:r w:rsidRPr="00CE55E4">
        <w:rPr>
          <w:rFonts w:asciiTheme="minorHAnsi" w:hAnsiTheme="minorHAnsi"/>
          <w:sz w:val="32"/>
          <w:szCs w:val="32"/>
        </w:rPr>
        <w:t>Mevzuatın kendisine verdiği diğer görevleri yapmak ve yetkileri kullanmak,</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Denetim kurulunun teşkili, görev ve yetkileri</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12:</w:t>
      </w:r>
      <w:r w:rsidRPr="00CE55E4">
        <w:rPr>
          <w:rFonts w:asciiTheme="minorHAnsi" w:hAnsiTheme="minorHAnsi"/>
          <w:sz w:val="32"/>
          <w:szCs w:val="32"/>
        </w:rPr>
        <w:t xml:space="preserve">Denetim kurulu, üç asıl ve üç yedek üye olarak genel kurulca seçilir.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lastRenderedPageBreak/>
        <w:t>Denetim kurulu asıl üyeliğinde istifa veya başka sebeplerden dolayı boşalma olduğu taktirde genel kurulda aldığı oy çokluğu sırasına göre yedek üyelerin göreve çağrılması mecburidir.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Denetim kurulunun görev ve yetkileri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Denetim kurulu; gerektiğinde genel kurulu toplantıya çağırır.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 xml:space="preserve">Derneğin Gelir Kaynakları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 xml:space="preserve">Madde 13: </w:t>
      </w:r>
      <w:r w:rsidRPr="00CE55E4">
        <w:rPr>
          <w:rFonts w:asciiTheme="minorHAnsi" w:hAnsiTheme="minorHAnsi"/>
          <w:sz w:val="32"/>
          <w:szCs w:val="32"/>
        </w:rPr>
        <w:t>Derneğin gelir kaynakları aşağıda sayılmıştır.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1-Üye Aidatı:</w:t>
      </w:r>
      <w:r w:rsidRPr="00CE55E4">
        <w:rPr>
          <w:rFonts w:asciiTheme="minorHAnsi" w:hAnsiTheme="minorHAnsi"/>
          <w:sz w:val="32"/>
          <w:szCs w:val="32"/>
        </w:rPr>
        <w:t xml:space="preserve"> Üyelerden üye aidatı kadar giriş ödentisi, aylık olarak da genel kurulca o dönem için belirlenen ücret, aidat olarak alınır. Bu miktarları artırmaya veya eksiltmeye genel kurul yetkilidir.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2-</w:t>
      </w:r>
      <w:r w:rsidRPr="00CE55E4">
        <w:rPr>
          <w:rFonts w:asciiTheme="minorHAnsi" w:hAnsiTheme="minorHAnsi"/>
          <w:sz w:val="32"/>
          <w:szCs w:val="32"/>
        </w:rPr>
        <w:t xml:space="preserve">Gerçek ve tüzel </w:t>
      </w:r>
      <w:r w:rsidRPr="00CE55E4">
        <w:rPr>
          <w:rFonts w:asciiTheme="minorHAnsi" w:hAnsiTheme="minorHAnsi"/>
          <w:b/>
          <w:sz w:val="32"/>
          <w:szCs w:val="32"/>
        </w:rPr>
        <w:t>kişilerin kendi isteği ile</w:t>
      </w:r>
      <w:r w:rsidRPr="00CE55E4">
        <w:rPr>
          <w:rFonts w:asciiTheme="minorHAnsi" w:hAnsiTheme="minorHAnsi"/>
          <w:sz w:val="32"/>
          <w:szCs w:val="32"/>
        </w:rPr>
        <w:t xml:space="preserve"> derneğe yaptıkları </w:t>
      </w:r>
      <w:r w:rsidRPr="00CE55E4">
        <w:rPr>
          <w:rFonts w:asciiTheme="minorHAnsi" w:hAnsiTheme="minorHAnsi"/>
          <w:b/>
          <w:sz w:val="32"/>
          <w:szCs w:val="32"/>
        </w:rPr>
        <w:t>bağış ve yardımlar.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3-</w:t>
      </w:r>
      <w:r w:rsidRPr="00CE55E4">
        <w:rPr>
          <w:rFonts w:asciiTheme="minorHAnsi" w:hAnsiTheme="minorHAnsi"/>
          <w:sz w:val="32"/>
          <w:szCs w:val="32"/>
        </w:rPr>
        <w:t xml:space="preserve">Dernek tarafından tertiplenen çay ve yemekli toplantı, gezi ve eğlence, temsil, konser, spor yarışması ve konferans gibi </w:t>
      </w:r>
      <w:r w:rsidRPr="00CE55E4">
        <w:rPr>
          <w:rFonts w:asciiTheme="minorHAnsi" w:hAnsiTheme="minorHAnsi"/>
          <w:b/>
          <w:sz w:val="32"/>
          <w:szCs w:val="32"/>
        </w:rPr>
        <w:t>faaliyetlerden sağlanan gelirler</w:t>
      </w:r>
      <w:r w:rsidRPr="00CE55E4">
        <w:rPr>
          <w:rFonts w:asciiTheme="minorHAnsi" w:hAnsiTheme="minorHAnsi"/>
          <w:sz w:val="32"/>
          <w:szCs w:val="32"/>
        </w:rPr>
        <w:t>,</w:t>
      </w: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4-</w:t>
      </w:r>
      <w:r w:rsidRPr="00CE55E4">
        <w:rPr>
          <w:rFonts w:asciiTheme="minorHAnsi" w:hAnsiTheme="minorHAnsi"/>
          <w:sz w:val="32"/>
          <w:szCs w:val="32"/>
        </w:rPr>
        <w:t xml:space="preserve">Derneğin </w:t>
      </w:r>
      <w:r w:rsidRPr="00CE55E4">
        <w:rPr>
          <w:rFonts w:asciiTheme="minorHAnsi" w:hAnsiTheme="minorHAnsi"/>
          <w:b/>
          <w:sz w:val="32"/>
          <w:szCs w:val="32"/>
        </w:rPr>
        <w:t>mal varlığ</w:t>
      </w:r>
      <w:r w:rsidRPr="00CE55E4">
        <w:rPr>
          <w:rFonts w:asciiTheme="minorHAnsi" w:hAnsiTheme="minorHAnsi"/>
          <w:sz w:val="32"/>
          <w:szCs w:val="32"/>
        </w:rPr>
        <w:t xml:space="preserve">ından elde edilen </w:t>
      </w:r>
      <w:r w:rsidRPr="00CE55E4">
        <w:rPr>
          <w:rFonts w:asciiTheme="minorHAnsi" w:hAnsiTheme="minorHAnsi"/>
          <w:b/>
          <w:sz w:val="32"/>
          <w:szCs w:val="32"/>
        </w:rPr>
        <w:t>gelirler,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5-Yardım toplama</w:t>
      </w:r>
      <w:r w:rsidRPr="00CE55E4">
        <w:rPr>
          <w:rFonts w:asciiTheme="minorHAnsi" w:hAnsiTheme="minorHAnsi"/>
          <w:sz w:val="32"/>
          <w:szCs w:val="32"/>
        </w:rPr>
        <w:t xml:space="preserve"> hakkındaki mevzuat hükümlerine uygun olarak toplanacak bağış ve yardımlar.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6-</w:t>
      </w:r>
      <w:r w:rsidRPr="00CE55E4">
        <w:rPr>
          <w:rFonts w:asciiTheme="minorHAnsi" w:hAnsiTheme="minorHAnsi"/>
          <w:sz w:val="32"/>
          <w:szCs w:val="32"/>
        </w:rPr>
        <w:t xml:space="preserve">Derneğin, amacını gerçekleştirmek için ihtiyaç duyduğu geliri temin etmek amacıyla giriştiği </w:t>
      </w:r>
      <w:r w:rsidRPr="00CE55E4">
        <w:rPr>
          <w:rFonts w:asciiTheme="minorHAnsi" w:hAnsiTheme="minorHAnsi"/>
          <w:b/>
          <w:sz w:val="32"/>
          <w:szCs w:val="32"/>
        </w:rPr>
        <w:t>ticari faaliyetlerden</w:t>
      </w:r>
      <w:r w:rsidRPr="00CE55E4">
        <w:rPr>
          <w:rFonts w:asciiTheme="minorHAnsi" w:hAnsiTheme="minorHAnsi"/>
          <w:sz w:val="32"/>
          <w:szCs w:val="32"/>
        </w:rPr>
        <w:t xml:space="preserve"> elde edilen kazançlar.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7-Diğer</w:t>
      </w:r>
      <w:r w:rsidRPr="00CE55E4">
        <w:rPr>
          <w:rFonts w:asciiTheme="minorHAnsi" w:hAnsiTheme="minorHAnsi"/>
          <w:sz w:val="32"/>
          <w:szCs w:val="32"/>
        </w:rPr>
        <w:t xml:space="preserve"> gelirler.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lastRenderedPageBreak/>
        <w:t xml:space="preserve">Dernekte tutulacak defterler </w:t>
      </w: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ab/>
      </w: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 xml:space="preserve">Madde 14: </w:t>
      </w:r>
      <w:r w:rsidRPr="00CE55E4">
        <w:rPr>
          <w:rFonts w:asciiTheme="minorHAnsi" w:hAnsiTheme="minorHAnsi"/>
          <w:sz w:val="32"/>
          <w:szCs w:val="32"/>
        </w:rPr>
        <w:t>Dernekte, aşağıda yazılı defterler tutulur.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1-Karar Defteri:</w:t>
      </w:r>
      <w:r w:rsidRPr="00CE55E4">
        <w:rPr>
          <w:rFonts w:asciiTheme="minorHAnsi" w:hAnsiTheme="minorHAnsi"/>
          <w:sz w:val="32"/>
          <w:szCs w:val="32"/>
        </w:rPr>
        <w:t xml:space="preserve"> Yönetim kurulu kararları tarih ve numara sırasıyla bu deftere yazılır ve kararların altı toplantıya katılan üyelerce imzalanır.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2-Üye Kayıt Defteri:</w:t>
      </w:r>
      <w:r w:rsidRPr="00CE55E4">
        <w:rPr>
          <w:rFonts w:asciiTheme="minorHAnsi" w:hAnsiTheme="minorHAnsi"/>
          <w:sz w:val="32"/>
          <w:szCs w:val="32"/>
        </w:rPr>
        <w:t xml:space="preserve"> Derneğe üye olarak girenlerin kimlik bilgileri, derneğe giriş ve çıkış tarihleri bu deftere işlenir. Üyelerin ödedikleri giriş ve yıllık aidat miktarları bu deftere işlenebilir.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3-Evrak Kayıt Defteri:</w:t>
      </w:r>
      <w:r w:rsidRPr="00CE55E4">
        <w:rPr>
          <w:rFonts w:asciiTheme="minorHAnsi" w:hAnsiTheme="minorHAnsi"/>
          <w:sz w:val="32"/>
          <w:szCs w:val="32"/>
        </w:rPr>
        <w:t xml:space="preserve"> Gelen ve giden evraklar, tarih ve sıra numarası ile bu deftere kaydedilir. Gelen evrakın asılları ve giden evrakın kopyaları dosyalanır. Elektronik posta yoluyla gelen veya giden evraklar çıktısı alınmak suretiyle saklanır.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4-İşletme Hesabı Defteri:</w:t>
      </w:r>
      <w:r w:rsidRPr="00CE55E4">
        <w:rPr>
          <w:rFonts w:asciiTheme="minorHAnsi" w:hAnsiTheme="minorHAnsi"/>
          <w:sz w:val="32"/>
          <w:szCs w:val="32"/>
        </w:rPr>
        <w:t xml:space="preserve"> Dernek adına alınan gelirler ve yapılan giderler açık ve düzenli olarak bu deftere işlenir.</w:t>
      </w:r>
    </w:p>
    <w:p w:rsidR="00CE55E4"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5-Alındı Belgesi Kayıt Defteri:</w:t>
      </w:r>
      <w:r w:rsidRPr="00CE55E4">
        <w:rPr>
          <w:rFonts w:asciiTheme="minorHAnsi" w:hAnsiTheme="minorHAnsi"/>
          <w:sz w:val="32"/>
          <w:szCs w:val="32"/>
        </w:rPr>
        <w:t xml:space="preserve"> Alındı belgelerinin seri ve sıra numaraları, bu belgeleri alan ve iade edenlerin adı, soyadı ve imzaları ile aldıkları ve iade ettikleri tarihler bu deftere işlenir. </w:t>
      </w:r>
    </w:p>
    <w:p w:rsidR="00CE55E4" w:rsidRDefault="00CE55E4"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Defterlerin tasdiki</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Dernekte, tutulması zorunlu olan defterler kullanmaya başlamadan önce il dernekler müdürlüğüne veya notere tasdik ettirilir. Bu defterlerin kullanılmasına sayfaları bitene kadar devam edilir ve defterlerin ara tasdiki yapılmaz. </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Gelir tablosu ve bilanço düzenlenmesi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İşletme hesabı esasına göre kayıt tutulması durumunda yıl sonlarında (31 Aralık) (Dernekler Yönetmeliği EK-16’da belirtilen) “İşletme Hesabı Tablosu” düzenlenir.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Derneğin gelir ve gider işlemleri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15: Gelir ve gider belgeleri;</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lastRenderedPageBreak/>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Yönetmeliği EK-13’te örneği buluna) “Gider Makbuzu” veya “Banka Dekontu” gibi belgeler harcama belgesi olarak kullanılır.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Alındı b</w:t>
      </w:r>
      <w:r w:rsidR="00CE55E4" w:rsidRPr="00CE55E4">
        <w:rPr>
          <w:rFonts w:asciiTheme="minorHAnsi" w:hAnsiTheme="minorHAnsi"/>
          <w:b/>
          <w:sz w:val="32"/>
          <w:szCs w:val="32"/>
        </w:rPr>
        <w:t>elgeleri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gelirlerinin tahsilinde kullanılacak “Alındı Belgeleri” (Dernekler Yönetmeliği EK- 17’de gösterilen biçim ve ebatta) yönetim kurulu kararıyla, matbaaya bastırılır.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Alındı belgelerinin bastırılması ve kontrolü, matbaadan teslim alınması, deftere kaydedilmesi, eski ve yeni saymanlar arasında devir </w:t>
      </w:r>
      <w:r w:rsidRPr="00CE55E4">
        <w:rPr>
          <w:rFonts w:asciiTheme="minorHAnsi" w:hAnsiTheme="minorHAnsi"/>
          <w:sz w:val="32"/>
          <w:szCs w:val="32"/>
        </w:rPr>
        <w:lastRenderedPageBreak/>
        <w:t>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Yetki belgesi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 “Yetki Belgesi” dernek tarafından iki nüsha olarak düzenlenerek, dernek yönetim kurulu başkanınca onaylanır. Yönetim kurulu asıl üyeleri yetki belgesi olmadan gelir tahsil edebilir.</w:t>
      </w:r>
    </w:p>
    <w:p w:rsidR="00CE55E4" w:rsidRDefault="00CE55E4"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Gelir ve gider belgelerinin saklama süresi;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Beyanname verilmesi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16:</w:t>
      </w:r>
      <w:r w:rsidRPr="00CE55E4">
        <w:rPr>
          <w:rFonts w:asciiTheme="minorHAnsi" w:hAnsiTheme="minorHAnsi"/>
          <w:sz w:val="32"/>
          <w:szCs w:val="32"/>
        </w:rPr>
        <w:t xml:space="preserve">Derneğin, bir önceki yıla ait faaliyetleri ile gelir ve gider işlemlerinin yıl sonu itibarıyla sonuçlarına ilişkin (Dernekler Yönetmeliği EK-21’de bulunan) “Dernek Beyannamesi” dernek </w:t>
      </w:r>
      <w:r w:rsidRPr="00CE55E4">
        <w:rPr>
          <w:rFonts w:asciiTheme="minorHAnsi" w:hAnsiTheme="minorHAnsi"/>
          <w:sz w:val="32"/>
          <w:szCs w:val="32"/>
        </w:rPr>
        <w:lastRenderedPageBreak/>
        <w:t>yönetim kurulu tarafından doldurularak, her takvim yılının ilk dört ayı içinde dernek başkanı tarafından mahallin mülki idare amirliğine verilir.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Bildirim yükümlülüğü</w:t>
      </w: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ab/>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17:</w:t>
      </w:r>
      <w:r w:rsidRPr="00CE55E4">
        <w:rPr>
          <w:rFonts w:asciiTheme="minorHAnsi" w:hAnsiTheme="minorHAnsi"/>
          <w:sz w:val="32"/>
          <w:szCs w:val="32"/>
        </w:rPr>
        <w:t>Mülki amirliğe yapılacak bildirimler;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Genel kurul sonuç bildirimi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Taşınmazların bildirilmesi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Derneğin edindiği taşınmazlar tapuya tescilinden itibaren otuz gün içinde (Dernekler Yönetmeliği EK-26’da sunulan) “Taşınmaz Mal Bildirimi”ni doldurmak suretiyle mülki idare amirliğine bildirilir.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Yurtdışından yardım alma bildirimi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tarafından, yurtdışından yardım alınacak olması durumunda yardım alınmadan önce (Dernekler Yönetmeliği EK-4’te belirtilen) “Yurtdışından Yardım Alma Bildirimi” doldurup mülki idare amirliğine bildirimde bulunulur.</w:t>
      </w:r>
    </w:p>
    <w:p w:rsidR="00CE55E4" w:rsidRDefault="00CE55E4" w:rsidP="00CE55E4">
      <w:pPr>
        <w:spacing w:after="0" w:line="240" w:lineRule="atLeast"/>
        <w:rPr>
          <w:rFonts w:asciiTheme="minorHAnsi" w:hAnsiTheme="minorHAnsi"/>
          <w:sz w:val="32"/>
          <w:szCs w:val="32"/>
        </w:rPr>
      </w:pPr>
    </w:p>
    <w:p w:rsid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Nakdi yardımların bankalar aracılığıyla alınması ve kullanılmadan önce bildirim şartının yerine getirilmesi zorunludur.</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lastRenderedPageBreak/>
        <w:t>Değişikliklerin bildirilmesi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Dernek tüzüğünde yapılan değişiklikler de tüzük değişikliğinin yapıldığı genel kurul toplantısını izleyen otuz gün içinde, genel kurul sonuç bildirimi ekinde mülki idare amirliğine bildirilir.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Derneğin iç denetimi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18:</w:t>
      </w:r>
      <w:r w:rsidRPr="00CE55E4">
        <w:rPr>
          <w:rFonts w:asciiTheme="minorHAnsi" w:hAnsiTheme="minorHAnsi"/>
          <w:sz w:val="32"/>
          <w:szCs w:val="32"/>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kaldırmaz.Denetim kurulu tarafından en geç yılda bir defa derneğin denetimi gerçekleştirilir. Genel kurul veya yönetim kurulu, gerek görülen hallerde denetim yapabilir veya bağımsız denetim kuruluşlarına denetim yaptırabilir.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Derneğin borçlanma usulleri</w:t>
      </w:r>
      <w:r w:rsidRPr="00CE55E4">
        <w:rPr>
          <w:rFonts w:asciiTheme="minorHAnsi" w:hAnsiTheme="minorHAnsi"/>
          <w:b/>
          <w:sz w:val="32"/>
          <w:szCs w:val="32"/>
        </w:rPr>
        <w:tab/>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19:</w:t>
      </w:r>
      <w:r w:rsidRPr="00CE55E4">
        <w:rPr>
          <w:rFonts w:asciiTheme="minorHAnsi" w:hAnsiTheme="minorHAnsi"/>
          <w:sz w:val="32"/>
          <w:szCs w:val="32"/>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F304E5" w:rsidRPr="00CE55E4" w:rsidRDefault="00F304E5" w:rsidP="00CE55E4">
      <w:pPr>
        <w:spacing w:after="0" w:line="240" w:lineRule="atLeast"/>
        <w:rPr>
          <w:rFonts w:asciiTheme="minorHAnsi" w:hAnsiTheme="minorHAnsi"/>
          <w:sz w:val="32"/>
          <w:szCs w:val="32"/>
        </w:rPr>
      </w:pPr>
    </w:p>
    <w:p w:rsidR="00CE55E4" w:rsidRDefault="00CE55E4" w:rsidP="00CE55E4">
      <w:pPr>
        <w:tabs>
          <w:tab w:val="left" w:pos="540"/>
        </w:tabs>
        <w:spacing w:after="0" w:line="240" w:lineRule="atLeast"/>
        <w:jc w:val="both"/>
        <w:rPr>
          <w:rFonts w:asciiTheme="minorHAnsi" w:hAnsiTheme="minorHAnsi"/>
          <w:b/>
          <w:sz w:val="32"/>
          <w:szCs w:val="32"/>
        </w:rPr>
      </w:pPr>
    </w:p>
    <w:p w:rsidR="00F304E5" w:rsidRPr="00CE55E4" w:rsidRDefault="00F304E5" w:rsidP="00CE55E4">
      <w:pPr>
        <w:tabs>
          <w:tab w:val="left" w:pos="540"/>
        </w:tabs>
        <w:spacing w:after="0" w:line="240" w:lineRule="atLeast"/>
        <w:rPr>
          <w:rFonts w:asciiTheme="minorHAnsi" w:hAnsiTheme="minorHAnsi"/>
          <w:b/>
          <w:sz w:val="32"/>
          <w:szCs w:val="32"/>
        </w:rPr>
      </w:pPr>
      <w:r w:rsidRPr="00CE55E4">
        <w:rPr>
          <w:rFonts w:asciiTheme="minorHAnsi" w:hAnsiTheme="minorHAnsi"/>
          <w:b/>
          <w:sz w:val="32"/>
          <w:szCs w:val="32"/>
        </w:rPr>
        <w:lastRenderedPageBreak/>
        <w:t>Derneğin Şubelerinin Kuruluşu</w:t>
      </w:r>
    </w:p>
    <w:p w:rsidR="00CE55E4" w:rsidRDefault="00CE55E4" w:rsidP="00CE55E4">
      <w:pPr>
        <w:tabs>
          <w:tab w:val="left" w:pos="540"/>
        </w:tabs>
        <w:spacing w:after="0" w:line="240" w:lineRule="atLeast"/>
        <w:rPr>
          <w:rFonts w:asciiTheme="minorHAnsi" w:hAnsiTheme="minorHAnsi"/>
          <w:b/>
          <w:sz w:val="32"/>
          <w:szCs w:val="32"/>
        </w:rPr>
      </w:pP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b/>
          <w:sz w:val="32"/>
          <w:szCs w:val="32"/>
        </w:rPr>
        <w:t xml:space="preserve">Madde 20: </w:t>
      </w:r>
      <w:r w:rsidRPr="00CE55E4">
        <w:rPr>
          <w:rFonts w:asciiTheme="minorHAnsi" w:hAnsiTheme="minorHAnsi"/>
          <w:sz w:val="32"/>
          <w:szCs w:val="32"/>
        </w:rPr>
        <w:t>Dernek, gerekli görülen yerlerde genel kurul kararıyla şube açabilir. Bu amaçla dernek yönetim kurulunca yetki verilen en az üç kişilik kurucular kurulu, Dernekler Yönetmeliği’nde belirtilen şube kuruluş bildirimini ve gerekli belgeleri, şube açılacak yerin en büyük mülki amirliğine verir.</w:t>
      </w:r>
    </w:p>
    <w:p w:rsidR="00CE55E4" w:rsidRDefault="00CE55E4" w:rsidP="00CE55E4">
      <w:pPr>
        <w:tabs>
          <w:tab w:val="left" w:pos="540"/>
        </w:tabs>
        <w:spacing w:after="0" w:line="240" w:lineRule="atLeast"/>
        <w:rPr>
          <w:rFonts w:asciiTheme="minorHAnsi" w:hAnsiTheme="minorHAnsi"/>
          <w:b/>
          <w:sz w:val="32"/>
          <w:szCs w:val="32"/>
        </w:rPr>
      </w:pP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b/>
          <w:sz w:val="32"/>
          <w:szCs w:val="32"/>
        </w:rPr>
        <w:t xml:space="preserve">Şubelerin Görev ve Yetkileri </w:t>
      </w:r>
    </w:p>
    <w:p w:rsidR="00CE55E4" w:rsidRDefault="00CE55E4" w:rsidP="00CE55E4">
      <w:pPr>
        <w:tabs>
          <w:tab w:val="left" w:pos="540"/>
        </w:tabs>
        <w:spacing w:after="0" w:line="240" w:lineRule="atLeast"/>
        <w:rPr>
          <w:rFonts w:asciiTheme="minorHAnsi" w:hAnsiTheme="minorHAnsi"/>
          <w:b/>
          <w:sz w:val="32"/>
          <w:szCs w:val="32"/>
        </w:rPr>
      </w:pP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b/>
          <w:sz w:val="32"/>
          <w:szCs w:val="32"/>
        </w:rPr>
        <w:t xml:space="preserve">Madde 21: </w:t>
      </w:r>
      <w:r w:rsidRPr="00CE55E4">
        <w:rPr>
          <w:rFonts w:asciiTheme="minorHAnsi" w:hAnsiTheme="minorHAnsi"/>
          <w:sz w:val="32"/>
          <w:szCs w:val="32"/>
        </w:rPr>
        <w:t>Şubeler, tüzel kişiliği olamayan, dernek amaç ve hizmet konuları doğrultusunda özerk faaliyetlerde bulunmakla görev ve yetkili, tüm işlemlerinden doğan alacak ve borçlarından ötürü kendisinin sorumlu olduğu dernek iç örgütüdür.</w:t>
      </w:r>
    </w:p>
    <w:p w:rsidR="00CE55E4" w:rsidRDefault="00CE55E4" w:rsidP="00CE55E4">
      <w:pPr>
        <w:pStyle w:val="GvdeMetni"/>
        <w:spacing w:line="240" w:lineRule="atLeast"/>
        <w:rPr>
          <w:rFonts w:asciiTheme="minorHAnsi" w:hAnsiTheme="minorHAnsi"/>
          <w:b/>
          <w:sz w:val="32"/>
          <w:szCs w:val="32"/>
        </w:rPr>
      </w:pPr>
    </w:p>
    <w:p w:rsidR="00F304E5" w:rsidRPr="00CE55E4" w:rsidRDefault="00F304E5" w:rsidP="00CE55E4">
      <w:pPr>
        <w:pStyle w:val="GvdeMetni"/>
        <w:spacing w:line="240" w:lineRule="atLeast"/>
        <w:rPr>
          <w:rFonts w:asciiTheme="minorHAnsi" w:hAnsiTheme="minorHAnsi"/>
          <w:b/>
          <w:sz w:val="32"/>
          <w:szCs w:val="32"/>
        </w:rPr>
      </w:pPr>
      <w:r w:rsidRPr="00CE55E4">
        <w:rPr>
          <w:rFonts w:asciiTheme="minorHAnsi" w:hAnsiTheme="minorHAnsi"/>
          <w:b/>
          <w:sz w:val="32"/>
          <w:szCs w:val="32"/>
        </w:rPr>
        <w:t>Şubelerin Organları ve Şubelere Uygulanacak Hükümler</w:t>
      </w:r>
    </w:p>
    <w:p w:rsidR="00CE55E4" w:rsidRDefault="00CE55E4" w:rsidP="00CE55E4">
      <w:pPr>
        <w:tabs>
          <w:tab w:val="left" w:pos="540"/>
        </w:tabs>
        <w:spacing w:after="0" w:line="240" w:lineRule="atLeast"/>
        <w:rPr>
          <w:rFonts w:asciiTheme="minorHAnsi" w:hAnsiTheme="minorHAnsi"/>
          <w:b/>
          <w:sz w:val="32"/>
          <w:szCs w:val="32"/>
        </w:rPr>
      </w:pPr>
    </w:p>
    <w:p w:rsidR="00F304E5" w:rsidRPr="00CE55E4" w:rsidRDefault="00F304E5" w:rsidP="00CE55E4">
      <w:pPr>
        <w:tabs>
          <w:tab w:val="left" w:pos="540"/>
        </w:tabs>
        <w:spacing w:after="0" w:line="240" w:lineRule="atLeast"/>
        <w:rPr>
          <w:rFonts w:asciiTheme="minorHAnsi" w:hAnsiTheme="minorHAnsi"/>
          <w:bCs/>
          <w:sz w:val="32"/>
          <w:szCs w:val="32"/>
        </w:rPr>
      </w:pPr>
      <w:r w:rsidRPr="00CE55E4">
        <w:rPr>
          <w:rFonts w:asciiTheme="minorHAnsi" w:hAnsiTheme="minorHAnsi"/>
          <w:b/>
          <w:sz w:val="32"/>
          <w:szCs w:val="32"/>
        </w:rPr>
        <w:t xml:space="preserve">Madde 22: </w:t>
      </w:r>
      <w:r w:rsidRPr="00CE55E4">
        <w:rPr>
          <w:rFonts w:asciiTheme="minorHAnsi" w:hAnsiTheme="minorHAnsi"/>
          <w:bCs/>
          <w:sz w:val="32"/>
          <w:szCs w:val="32"/>
        </w:rPr>
        <w:t>Şubenin organları, genel kurul, y</w:t>
      </w:r>
      <w:r w:rsidR="00CE55E4">
        <w:rPr>
          <w:rFonts w:asciiTheme="minorHAnsi" w:hAnsiTheme="minorHAnsi"/>
          <w:bCs/>
          <w:sz w:val="32"/>
          <w:szCs w:val="32"/>
        </w:rPr>
        <w:t>önetim kurulu ve denetim kurulu</w:t>
      </w:r>
      <w:r w:rsidRPr="00CE55E4">
        <w:rPr>
          <w:rFonts w:asciiTheme="minorHAnsi" w:hAnsiTheme="minorHAnsi"/>
          <w:bCs/>
          <w:sz w:val="32"/>
          <w:szCs w:val="32"/>
        </w:rPr>
        <w:t>dur.</w:t>
      </w:r>
    </w:p>
    <w:p w:rsidR="00CE55E4" w:rsidRDefault="00CE55E4" w:rsidP="00CE55E4">
      <w:pPr>
        <w:tabs>
          <w:tab w:val="left" w:pos="540"/>
        </w:tabs>
        <w:spacing w:after="0" w:line="240" w:lineRule="atLeast"/>
        <w:rPr>
          <w:rFonts w:asciiTheme="minorHAnsi" w:hAnsiTheme="minorHAnsi"/>
          <w:sz w:val="32"/>
          <w:szCs w:val="32"/>
        </w:rPr>
      </w:pP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sz w:val="32"/>
          <w:szCs w:val="32"/>
        </w:rPr>
        <w:t>Genel kurul, şubenin kayıtlı üyelerinden oluşur.</w:t>
      </w:r>
      <w:r w:rsidRPr="00CE55E4">
        <w:rPr>
          <w:rFonts w:asciiTheme="minorHAnsi" w:hAnsiTheme="minorHAnsi"/>
          <w:sz w:val="32"/>
          <w:szCs w:val="32"/>
        </w:rPr>
        <w:tab/>
        <w:t xml:space="preserve">Yönetim kurulu, yedi asıl ve beş yedek, denetim kurulu ise üç asıl ve üç yedeküye olarak şube genel kurulunca seçilir. </w:t>
      </w:r>
    </w:p>
    <w:p w:rsidR="00CE55E4" w:rsidRDefault="00CE55E4" w:rsidP="00CE55E4">
      <w:pPr>
        <w:pStyle w:val="GvdeMetni"/>
        <w:spacing w:line="240" w:lineRule="atLeast"/>
        <w:rPr>
          <w:rFonts w:asciiTheme="minorHAnsi" w:hAnsiTheme="minorHAnsi"/>
          <w:sz w:val="32"/>
          <w:szCs w:val="32"/>
        </w:rPr>
      </w:pPr>
    </w:p>
    <w:p w:rsidR="00F304E5" w:rsidRPr="00CE55E4" w:rsidRDefault="00F304E5" w:rsidP="00CE55E4">
      <w:pPr>
        <w:pStyle w:val="GvdeMetni"/>
        <w:spacing w:line="240" w:lineRule="atLeast"/>
        <w:rPr>
          <w:rFonts w:asciiTheme="minorHAnsi" w:hAnsiTheme="minorHAnsi"/>
          <w:sz w:val="32"/>
          <w:szCs w:val="32"/>
        </w:rPr>
      </w:pPr>
      <w:r w:rsidRPr="00CE55E4">
        <w:rPr>
          <w:rFonts w:asciiTheme="minorHAnsi" w:hAnsiTheme="minorHAnsi"/>
          <w:sz w:val="32"/>
          <w:szCs w:val="32"/>
        </w:rPr>
        <w:t>Bu organların görev ve yetkileri ile bu tüzükte yer alan dernekle ilgili diğer hükümler, mev</w:t>
      </w:r>
      <w:r w:rsidR="00CE55E4">
        <w:rPr>
          <w:rFonts w:asciiTheme="minorHAnsi" w:hAnsiTheme="minorHAnsi"/>
          <w:sz w:val="32"/>
          <w:szCs w:val="32"/>
        </w:rPr>
        <w:t>zuatın öngördüğü çerçevede şube</w:t>
      </w:r>
      <w:r w:rsidRPr="00CE55E4">
        <w:rPr>
          <w:rFonts w:asciiTheme="minorHAnsi" w:hAnsiTheme="minorHAnsi"/>
          <w:sz w:val="32"/>
          <w:szCs w:val="32"/>
        </w:rPr>
        <w:t>de</w:t>
      </w:r>
      <w:r w:rsidR="00CE55E4">
        <w:rPr>
          <w:rFonts w:asciiTheme="minorHAnsi" w:hAnsiTheme="minorHAnsi"/>
          <w:sz w:val="32"/>
          <w:szCs w:val="32"/>
        </w:rPr>
        <w:t xml:space="preserve"> </w:t>
      </w:r>
      <w:r w:rsidRPr="00CE55E4">
        <w:rPr>
          <w:rFonts w:asciiTheme="minorHAnsi" w:hAnsiTheme="minorHAnsi"/>
          <w:sz w:val="32"/>
          <w:szCs w:val="32"/>
        </w:rPr>
        <w:t>de  uygulanır.</w:t>
      </w:r>
    </w:p>
    <w:p w:rsidR="00CE55E4" w:rsidRDefault="00CE55E4" w:rsidP="00CE55E4">
      <w:pPr>
        <w:tabs>
          <w:tab w:val="left" w:pos="0"/>
        </w:tabs>
        <w:spacing w:after="0" w:line="240" w:lineRule="atLeast"/>
        <w:rPr>
          <w:rFonts w:asciiTheme="minorHAnsi" w:hAnsiTheme="minorHAnsi"/>
          <w:b/>
          <w:sz w:val="32"/>
          <w:szCs w:val="32"/>
        </w:rPr>
      </w:pPr>
    </w:p>
    <w:p w:rsidR="00F304E5" w:rsidRPr="00CE55E4" w:rsidRDefault="00F304E5" w:rsidP="00CE55E4">
      <w:pPr>
        <w:tabs>
          <w:tab w:val="left" w:pos="0"/>
        </w:tabs>
        <w:spacing w:after="0" w:line="240" w:lineRule="atLeast"/>
        <w:rPr>
          <w:rFonts w:asciiTheme="minorHAnsi" w:hAnsiTheme="minorHAnsi"/>
          <w:b/>
          <w:sz w:val="32"/>
          <w:szCs w:val="32"/>
        </w:rPr>
      </w:pPr>
      <w:r w:rsidRPr="00CE55E4">
        <w:rPr>
          <w:rFonts w:asciiTheme="minorHAnsi" w:hAnsiTheme="minorHAnsi"/>
          <w:b/>
          <w:sz w:val="32"/>
          <w:szCs w:val="32"/>
        </w:rPr>
        <w:t>Şubelerin Genel Kurullarının Toplanma Zamanı ve Genel Merkez Genel Kurulunda Nasıl Temsil Edileceği</w:t>
      </w:r>
    </w:p>
    <w:p w:rsidR="00CE55E4" w:rsidRDefault="00CE55E4" w:rsidP="00CE55E4">
      <w:pPr>
        <w:tabs>
          <w:tab w:val="left" w:pos="540"/>
        </w:tabs>
        <w:spacing w:after="0" w:line="240" w:lineRule="atLeast"/>
        <w:rPr>
          <w:rFonts w:asciiTheme="minorHAnsi" w:hAnsiTheme="minorHAnsi"/>
          <w:b/>
          <w:sz w:val="32"/>
          <w:szCs w:val="32"/>
        </w:rPr>
      </w:pP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b/>
          <w:sz w:val="32"/>
          <w:szCs w:val="32"/>
        </w:rPr>
        <w:t xml:space="preserve">Madde 23: </w:t>
      </w:r>
      <w:r w:rsidRPr="00CE55E4">
        <w:rPr>
          <w:rFonts w:asciiTheme="minorHAnsi" w:hAnsiTheme="minorHAnsi"/>
          <w:sz w:val="32"/>
          <w:szCs w:val="32"/>
        </w:rPr>
        <w:t>Şubeler, genel kurul olağan toplantılarını genel merkez genel kurulu toplantısından en az iki ay önce bitirmek zorundadırlar.</w:t>
      </w: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sz w:val="32"/>
          <w:szCs w:val="32"/>
        </w:rPr>
        <w:t xml:space="preserve">Şubelerin olağan genel kurulu, 2 yılda bir, Haziran ayı içersinde, şube yönetim kurulunca belirlenecek gün yer ve saatte toplanır. </w:t>
      </w: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sz w:val="32"/>
          <w:szCs w:val="32"/>
        </w:rPr>
        <w:lastRenderedPageBreak/>
        <w:t>Şubeler, genel kurul sonuç bildiriminin bir örneğini toplantının yapıldığı tarihi izleyen otuz gün içinde mülki idare amirliğine ve dernek genel merkezine bildirmek zorundadırlar.</w:t>
      </w:r>
    </w:p>
    <w:p w:rsidR="00CE55E4" w:rsidRDefault="00CE55E4" w:rsidP="00CE55E4">
      <w:pPr>
        <w:tabs>
          <w:tab w:val="left" w:pos="540"/>
        </w:tabs>
        <w:spacing w:after="0" w:line="240" w:lineRule="atLeast"/>
        <w:rPr>
          <w:rFonts w:asciiTheme="minorHAnsi" w:hAnsiTheme="minorHAnsi"/>
          <w:sz w:val="32"/>
          <w:szCs w:val="32"/>
        </w:rPr>
      </w:pP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sz w:val="32"/>
          <w:szCs w:val="32"/>
        </w:rPr>
        <w:t>Şubeler, şube sayısı üçe kadar genel merkez genel kurulunda tüm üyelerin doğrudan katılımı ile; şube sayısı üçten fazla olması durumunda ise, şubede kayıtlı her yirmi (20) üye için bir</w:t>
      </w:r>
      <w:r w:rsidRPr="00CE55E4">
        <w:rPr>
          <w:rFonts w:asciiTheme="minorHAnsi" w:hAnsiTheme="minorHAnsi"/>
          <w:sz w:val="32"/>
          <w:szCs w:val="32"/>
          <w:u w:val="single"/>
        </w:rPr>
        <w:t>,</w:t>
      </w:r>
      <w:r w:rsidRPr="00CE55E4">
        <w:rPr>
          <w:rFonts w:asciiTheme="minorHAnsi" w:hAnsiTheme="minorHAnsi"/>
          <w:sz w:val="32"/>
          <w:szCs w:val="32"/>
        </w:rPr>
        <w:t xml:space="preserve"> arta kalan üye  sayısı  10‘dan fazla ise bu üyeler için de bir olmak üzere şube genel kurulunda seçilecek delegeler aracılığı ile genel merkez genel kuruluna katılma hakkına sahiptir. </w:t>
      </w:r>
    </w:p>
    <w:p w:rsidR="00CE55E4" w:rsidRDefault="00CE55E4" w:rsidP="00CE55E4">
      <w:pPr>
        <w:tabs>
          <w:tab w:val="left" w:pos="1918"/>
        </w:tabs>
        <w:spacing w:after="0" w:line="240" w:lineRule="atLeast"/>
        <w:ind w:right="-6"/>
        <w:rPr>
          <w:rFonts w:asciiTheme="minorHAnsi" w:hAnsiTheme="minorHAnsi"/>
          <w:sz w:val="32"/>
          <w:szCs w:val="32"/>
        </w:rPr>
      </w:pPr>
    </w:p>
    <w:p w:rsidR="00F304E5" w:rsidRPr="00CE55E4" w:rsidRDefault="00F304E5" w:rsidP="00CE55E4">
      <w:pPr>
        <w:tabs>
          <w:tab w:val="left" w:pos="1918"/>
        </w:tabs>
        <w:spacing w:after="0" w:line="240" w:lineRule="atLeast"/>
        <w:ind w:right="-6"/>
        <w:rPr>
          <w:rFonts w:asciiTheme="minorHAnsi" w:hAnsiTheme="minorHAnsi"/>
          <w:sz w:val="32"/>
          <w:szCs w:val="32"/>
        </w:rPr>
      </w:pPr>
      <w:r w:rsidRPr="00CE55E4">
        <w:rPr>
          <w:rFonts w:asciiTheme="minorHAnsi" w:hAnsiTheme="minorHAnsi"/>
          <w:sz w:val="32"/>
          <w:szCs w:val="32"/>
        </w:rPr>
        <w:t xml:space="preserve">Genel merkez genel kuruluna en son şube genel kurulunda seçilen delegeler katılır. Genel merkez yönetim ve denetim kurulu üyeleri genel merkez genel kuruluna katılır, ancak şube adına delege seçilmedikleri sürece oy kullanamazlar. </w:t>
      </w:r>
    </w:p>
    <w:p w:rsidR="00CE55E4" w:rsidRDefault="00CE55E4" w:rsidP="00CE55E4">
      <w:pPr>
        <w:tabs>
          <w:tab w:val="left" w:pos="1918"/>
        </w:tabs>
        <w:spacing w:after="0" w:line="240" w:lineRule="atLeast"/>
        <w:ind w:right="-6"/>
        <w:rPr>
          <w:rFonts w:asciiTheme="minorHAnsi" w:hAnsiTheme="minorHAnsi"/>
          <w:sz w:val="32"/>
          <w:szCs w:val="32"/>
        </w:rPr>
      </w:pPr>
    </w:p>
    <w:p w:rsidR="00F304E5" w:rsidRPr="00CE55E4" w:rsidRDefault="00F304E5" w:rsidP="00CE55E4">
      <w:pPr>
        <w:tabs>
          <w:tab w:val="left" w:pos="1918"/>
        </w:tabs>
        <w:spacing w:after="0" w:line="240" w:lineRule="atLeast"/>
        <w:ind w:right="-6"/>
        <w:rPr>
          <w:rFonts w:asciiTheme="minorHAnsi" w:hAnsiTheme="minorHAnsi"/>
          <w:sz w:val="32"/>
          <w:szCs w:val="32"/>
        </w:rPr>
      </w:pPr>
      <w:r w:rsidRPr="00CE55E4">
        <w:rPr>
          <w:rFonts w:asciiTheme="minorHAnsi" w:hAnsiTheme="minorHAnsi"/>
          <w:sz w:val="32"/>
          <w:szCs w:val="32"/>
        </w:rPr>
        <w:t>Şubelerin yönetim veya denetim kurulunda görevli olanlar genel merkez yönetim veya denetim kuruluna seçildiklerinde şubedeki görevinden ayrılırlar.</w:t>
      </w:r>
    </w:p>
    <w:p w:rsidR="00F304E5" w:rsidRPr="00CE55E4" w:rsidRDefault="00F304E5" w:rsidP="00CE55E4">
      <w:pPr>
        <w:pStyle w:val="GvdeMetni"/>
        <w:spacing w:line="240" w:lineRule="atLeast"/>
        <w:rPr>
          <w:rFonts w:asciiTheme="minorHAnsi" w:hAnsiTheme="minorHAnsi"/>
          <w:sz w:val="32"/>
          <w:szCs w:val="32"/>
        </w:rPr>
      </w:pPr>
    </w:p>
    <w:p w:rsidR="00F304E5" w:rsidRPr="00CE55E4" w:rsidRDefault="00F304E5" w:rsidP="00CE55E4">
      <w:pPr>
        <w:tabs>
          <w:tab w:val="left" w:pos="540"/>
        </w:tabs>
        <w:spacing w:after="0" w:line="240" w:lineRule="atLeast"/>
        <w:rPr>
          <w:rFonts w:asciiTheme="minorHAnsi" w:hAnsiTheme="minorHAnsi"/>
          <w:b/>
          <w:sz w:val="32"/>
          <w:szCs w:val="32"/>
        </w:rPr>
      </w:pPr>
      <w:r w:rsidRPr="00CE55E4">
        <w:rPr>
          <w:rFonts w:asciiTheme="minorHAnsi" w:hAnsiTheme="minorHAnsi"/>
          <w:b/>
          <w:sz w:val="32"/>
          <w:szCs w:val="32"/>
        </w:rPr>
        <w:t>Temsilcilik Açma</w:t>
      </w:r>
    </w:p>
    <w:p w:rsidR="00CE55E4" w:rsidRDefault="00CE55E4" w:rsidP="00CE55E4">
      <w:pPr>
        <w:tabs>
          <w:tab w:val="left" w:pos="540"/>
        </w:tabs>
        <w:spacing w:after="0" w:line="240" w:lineRule="atLeast"/>
        <w:rPr>
          <w:rFonts w:asciiTheme="minorHAnsi" w:hAnsiTheme="minorHAnsi"/>
          <w:b/>
          <w:sz w:val="32"/>
          <w:szCs w:val="32"/>
        </w:rPr>
      </w:pPr>
    </w:p>
    <w:p w:rsidR="00F304E5" w:rsidRPr="00CE55E4" w:rsidRDefault="00F304E5" w:rsidP="00CE55E4">
      <w:pPr>
        <w:tabs>
          <w:tab w:val="left" w:pos="540"/>
        </w:tabs>
        <w:spacing w:after="0" w:line="240" w:lineRule="atLeast"/>
        <w:rPr>
          <w:rFonts w:asciiTheme="minorHAnsi" w:hAnsiTheme="minorHAnsi"/>
          <w:sz w:val="32"/>
          <w:szCs w:val="32"/>
        </w:rPr>
      </w:pPr>
      <w:r w:rsidRPr="00CE55E4">
        <w:rPr>
          <w:rFonts w:asciiTheme="minorHAnsi" w:hAnsiTheme="minorHAnsi"/>
          <w:b/>
          <w:sz w:val="32"/>
          <w:szCs w:val="32"/>
        </w:rPr>
        <w:t xml:space="preserve">Madde 24: </w:t>
      </w:r>
      <w:r w:rsidRPr="00CE55E4">
        <w:rPr>
          <w:rFonts w:asciiTheme="minorHAnsi" w:hAnsiTheme="minorHAnsi"/>
          <w:sz w:val="32"/>
          <w:szCs w:val="32"/>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Tüzüğün ne şekilde değiştirileceği</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25:</w:t>
      </w:r>
      <w:r w:rsidRPr="00CE55E4">
        <w:rPr>
          <w:rFonts w:asciiTheme="minorHAnsi" w:hAnsiTheme="minorHAnsi"/>
          <w:sz w:val="32"/>
          <w:szCs w:val="32"/>
        </w:rPr>
        <w:t xml:space="preserve">Tüzük değişikliği genel kurul kararı ile yapılabilir.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Genel kurulda tüzük değişikliği yapılabilmesi için genel kurula katılma hakkı bulunan üyelerin 2/3 çoğunluğu aranır. Çoğunluğun sağlanamaması sebebiyle toplantının ertelenmesi durumunda ikinci </w:t>
      </w:r>
      <w:r w:rsidRPr="00CE55E4">
        <w:rPr>
          <w:rFonts w:asciiTheme="minorHAnsi" w:hAnsiTheme="minorHAnsi"/>
          <w:sz w:val="32"/>
          <w:szCs w:val="32"/>
        </w:rPr>
        <w:lastRenderedPageBreak/>
        <w:t>toplantıda çoğunluk aranmaz. Ancak, bu toplantıya katılan üye sayısı, yönetim ve denetim kurulları üye tam sayısının iki katından az olamaz.</w:t>
      </w:r>
    </w:p>
    <w:p w:rsidR="00CE55E4" w:rsidRDefault="00CE55E4"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Tüzük değişikliği için gerekli olan karar çoğunluğu toplantıya katılan ve oy kullanma hakkı bulunan üyelerin oylarının 2/3’ü’dür. Genel kurulda tüzük değişikliği oylaması açık olarak yapılır.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Derneğin feshi ve mal varlığının tasfiye şekli</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26:</w:t>
      </w:r>
      <w:r w:rsidRPr="00CE55E4">
        <w:rPr>
          <w:rFonts w:asciiTheme="minorHAnsi" w:hAnsiTheme="minorHAnsi"/>
          <w:sz w:val="32"/>
          <w:szCs w:val="32"/>
        </w:rPr>
        <w:t xml:space="preserve">Genel kurul, her zaman derneğin feshine karar verebilir. </w:t>
      </w: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Fesih kararının alınabilmesi için gerekli olan karar çoğunluğu toplantıya katılan ve oy kullanma hakkı bulunan üyelerin oylarının 2/3’ü’dür. Genel kurulda fesih kararı oylaması açık olarak yapılır. </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Tasfiye işlemleri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Halk Müziği ve Oyunları Araştırma Eğitim Gençlik Derneği” ibaresi kullanılır.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 xml:space="preserve">Tasfiye kurulu, mevzuata uygun olarak derneğin para, mal ve haklarının tasfiyesi işlemlerini baştan sonuna kadar tamamlamakla görevli ve yetkilidir. Bu kurul, önce derneğin hesaplarını inceler. </w:t>
      </w:r>
      <w:r w:rsidRPr="00CE55E4">
        <w:rPr>
          <w:rFonts w:asciiTheme="minorHAnsi" w:hAnsiTheme="minorHAnsi"/>
          <w:sz w:val="32"/>
          <w:szCs w:val="32"/>
        </w:rPr>
        <w:lastRenderedPageBreak/>
        <w:t>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CE55E4" w:rsidRDefault="00CE55E4"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Tasfiyeye ilişkin tüm işlemler tasfiye tutanağında gösterilir ve tasfiye işlemleri, mülki idare amirliklerince haklı bir nedene dayanılarak verilen ek süreler hariç üç ay içinde tamamlanır.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sz w:val="32"/>
          <w:szCs w:val="32"/>
        </w:rPr>
        <w:t>Derneğin defter ve belgelerini tasfiye kurulu sıfatıyla son yönetim kurulu üyeleri saklamakla görevlidir. Bu görev, bir yönetim kurulu üyesine de verilebilir. Bu defter ve belgelerin saklanma süresi beş yıldır.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b/>
          <w:sz w:val="32"/>
          <w:szCs w:val="32"/>
        </w:rPr>
      </w:pPr>
      <w:r w:rsidRPr="00CE55E4">
        <w:rPr>
          <w:rFonts w:asciiTheme="minorHAnsi" w:hAnsiTheme="minorHAnsi"/>
          <w:b/>
          <w:sz w:val="32"/>
          <w:szCs w:val="32"/>
        </w:rPr>
        <w:t>Hüküm eksikliği</w:t>
      </w:r>
    </w:p>
    <w:p w:rsidR="00F304E5" w:rsidRPr="00CE55E4" w:rsidRDefault="00F304E5" w:rsidP="00CE55E4">
      <w:pPr>
        <w:spacing w:after="0" w:line="240" w:lineRule="atLeast"/>
        <w:rPr>
          <w:rFonts w:asciiTheme="minorHAnsi" w:hAnsiTheme="minorHAnsi"/>
          <w:b/>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Madde 27:</w:t>
      </w:r>
      <w:r w:rsidRPr="00CE55E4">
        <w:rPr>
          <w:rFonts w:asciiTheme="minorHAnsi" w:hAnsiTheme="minorHAnsi"/>
          <w:sz w:val="32"/>
          <w:szCs w:val="32"/>
        </w:rPr>
        <w:t>Bu tüzükte belirtilmemiş hususlarda Dernekler Kanunu, Türk Medeni Kanunu ve bu Kanunlara atfen çıkartılmış olan Dernekler Yönetmeliği ve ilgili diğer mevzuatın dernekler hakkındaki hükümleri uygulanır.</w:t>
      </w:r>
    </w:p>
    <w:p w:rsidR="00F304E5" w:rsidRPr="00CE55E4" w:rsidRDefault="00F304E5" w:rsidP="00CE55E4">
      <w:pPr>
        <w:spacing w:after="0" w:line="240" w:lineRule="atLeast"/>
        <w:rPr>
          <w:rFonts w:asciiTheme="minorHAnsi" w:hAnsiTheme="minorHAnsi"/>
          <w:sz w:val="32"/>
          <w:szCs w:val="32"/>
        </w:rPr>
      </w:pPr>
    </w:p>
    <w:p w:rsidR="00F304E5" w:rsidRPr="00CE55E4" w:rsidRDefault="00F304E5" w:rsidP="00CE55E4">
      <w:pPr>
        <w:spacing w:after="0" w:line="240" w:lineRule="atLeast"/>
        <w:rPr>
          <w:rFonts w:asciiTheme="minorHAnsi" w:hAnsiTheme="minorHAnsi"/>
          <w:sz w:val="32"/>
          <w:szCs w:val="32"/>
        </w:rPr>
      </w:pPr>
      <w:r w:rsidRPr="00CE55E4">
        <w:rPr>
          <w:rFonts w:asciiTheme="minorHAnsi" w:hAnsiTheme="minorHAnsi"/>
          <w:b/>
          <w:sz w:val="32"/>
          <w:szCs w:val="32"/>
        </w:rPr>
        <w:t>Bu tüzük 27 (</w:t>
      </w:r>
      <w:proofErr w:type="spellStart"/>
      <w:r w:rsidRPr="00CE55E4">
        <w:rPr>
          <w:rFonts w:asciiTheme="minorHAnsi" w:hAnsiTheme="minorHAnsi"/>
          <w:b/>
          <w:sz w:val="32"/>
          <w:szCs w:val="32"/>
        </w:rPr>
        <w:t>Yirmiyedi</w:t>
      </w:r>
      <w:proofErr w:type="spellEnd"/>
      <w:r w:rsidRPr="00CE55E4">
        <w:rPr>
          <w:rFonts w:asciiTheme="minorHAnsi" w:hAnsiTheme="minorHAnsi"/>
          <w:b/>
          <w:sz w:val="32"/>
          <w:szCs w:val="32"/>
        </w:rPr>
        <w:t>) maddeden ibarettir.</w:t>
      </w:r>
      <w:r w:rsidR="00CE55E4">
        <w:rPr>
          <w:rFonts w:asciiTheme="minorHAnsi" w:hAnsiTheme="minorHAnsi"/>
          <w:sz w:val="32"/>
          <w:szCs w:val="32"/>
        </w:rPr>
        <w:t xml:space="preserve"> </w:t>
      </w:r>
    </w:p>
    <w:p w:rsidR="00F304E5" w:rsidRPr="00AC7523" w:rsidRDefault="00F304E5" w:rsidP="00AC7523">
      <w:pPr>
        <w:spacing w:after="0" w:line="720" w:lineRule="auto"/>
        <w:rPr>
          <w:sz w:val="28"/>
          <w:szCs w:val="28"/>
        </w:rPr>
      </w:pPr>
    </w:p>
    <w:sectPr w:rsidR="00F304E5" w:rsidRPr="00AC7523" w:rsidSect="00B54EBD">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56F6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3C99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44BB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92E1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496E5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460D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D800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7289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00D4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B249EE0"/>
    <w:lvl w:ilvl="0">
      <w:start w:val="1"/>
      <w:numFmt w:val="bullet"/>
      <w:lvlText w:val=""/>
      <w:lvlJc w:val="left"/>
      <w:pPr>
        <w:tabs>
          <w:tab w:val="num" w:pos="360"/>
        </w:tabs>
        <w:ind w:left="360" w:hanging="360"/>
      </w:pPr>
      <w:rPr>
        <w:rFonts w:ascii="Symbol" w:hAnsi="Symbol" w:hint="default"/>
      </w:rPr>
    </w:lvl>
  </w:abstractNum>
  <w:abstractNum w:abstractNumId="10">
    <w:nsid w:val="174854A0"/>
    <w:multiLevelType w:val="hybridMultilevel"/>
    <w:tmpl w:val="9BC66566"/>
    <w:lvl w:ilvl="0" w:tplc="CB761002">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7F23B71"/>
    <w:multiLevelType w:val="hybridMultilevel"/>
    <w:tmpl w:val="B140719C"/>
    <w:lvl w:ilvl="0" w:tplc="8D9ABC76">
      <w:start w:val="1"/>
      <w:numFmt w:val="low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2">
    <w:nsid w:val="288232C8"/>
    <w:multiLevelType w:val="hybridMultilevel"/>
    <w:tmpl w:val="51E2BC92"/>
    <w:lvl w:ilvl="0" w:tplc="13AAD0CA">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2DC10630"/>
    <w:multiLevelType w:val="hybridMultilevel"/>
    <w:tmpl w:val="A67A3140"/>
    <w:lvl w:ilvl="0" w:tplc="12081366">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56110BA"/>
    <w:multiLevelType w:val="hybridMultilevel"/>
    <w:tmpl w:val="1826B38E"/>
    <w:lvl w:ilvl="0" w:tplc="40B6F03E">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8B07A55"/>
    <w:multiLevelType w:val="hybridMultilevel"/>
    <w:tmpl w:val="B2526172"/>
    <w:lvl w:ilvl="0" w:tplc="CC18378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E8D5026"/>
    <w:multiLevelType w:val="hybridMultilevel"/>
    <w:tmpl w:val="D9E8166E"/>
    <w:lvl w:ilvl="0" w:tplc="9C58773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7">
    <w:nsid w:val="5523553A"/>
    <w:multiLevelType w:val="hybridMultilevel"/>
    <w:tmpl w:val="4EC6836C"/>
    <w:lvl w:ilvl="0" w:tplc="5CD48FF6">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12"/>
  </w:num>
  <w:num w:numId="4">
    <w:abstractNumId w:val="13"/>
  </w:num>
  <w:num w:numId="5">
    <w:abstractNumId w:val="16"/>
  </w:num>
  <w:num w:numId="6">
    <w:abstractNumId w:val="17"/>
  </w:num>
  <w:num w:numId="7">
    <w:abstractNumId w:val="11"/>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20"/>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4B0"/>
    <w:rsid w:val="00072A54"/>
    <w:rsid w:val="00092181"/>
    <w:rsid w:val="000B18DB"/>
    <w:rsid w:val="00122159"/>
    <w:rsid w:val="00185325"/>
    <w:rsid w:val="00190103"/>
    <w:rsid w:val="002532C0"/>
    <w:rsid w:val="0026705B"/>
    <w:rsid w:val="002827F7"/>
    <w:rsid w:val="00290716"/>
    <w:rsid w:val="00300B46"/>
    <w:rsid w:val="00317C4D"/>
    <w:rsid w:val="00324605"/>
    <w:rsid w:val="00347C62"/>
    <w:rsid w:val="00352A6A"/>
    <w:rsid w:val="003C1195"/>
    <w:rsid w:val="003C5F6C"/>
    <w:rsid w:val="0047098A"/>
    <w:rsid w:val="00475F9A"/>
    <w:rsid w:val="004B3CBB"/>
    <w:rsid w:val="005008BA"/>
    <w:rsid w:val="00533E51"/>
    <w:rsid w:val="00565CA9"/>
    <w:rsid w:val="005C7682"/>
    <w:rsid w:val="0063282D"/>
    <w:rsid w:val="007031E7"/>
    <w:rsid w:val="00765C36"/>
    <w:rsid w:val="007756D5"/>
    <w:rsid w:val="007806B8"/>
    <w:rsid w:val="007947C8"/>
    <w:rsid w:val="007B3FD1"/>
    <w:rsid w:val="00815FEB"/>
    <w:rsid w:val="00821E58"/>
    <w:rsid w:val="00857CB1"/>
    <w:rsid w:val="009018BF"/>
    <w:rsid w:val="00967533"/>
    <w:rsid w:val="009D10F5"/>
    <w:rsid w:val="009E47BD"/>
    <w:rsid w:val="00A26C19"/>
    <w:rsid w:val="00AC7523"/>
    <w:rsid w:val="00AE106F"/>
    <w:rsid w:val="00B54EBD"/>
    <w:rsid w:val="00B653B3"/>
    <w:rsid w:val="00B8279C"/>
    <w:rsid w:val="00BC4E9F"/>
    <w:rsid w:val="00C53BD8"/>
    <w:rsid w:val="00C55A95"/>
    <w:rsid w:val="00CC0318"/>
    <w:rsid w:val="00CE55E4"/>
    <w:rsid w:val="00D01319"/>
    <w:rsid w:val="00D254B0"/>
    <w:rsid w:val="00D7078B"/>
    <w:rsid w:val="00E47438"/>
    <w:rsid w:val="00E66ACE"/>
    <w:rsid w:val="00F01763"/>
    <w:rsid w:val="00F12AC0"/>
    <w:rsid w:val="00F304E5"/>
    <w:rsid w:val="00F476E9"/>
    <w:rsid w:val="00FC77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1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67533"/>
    <w:pPr>
      <w:ind w:left="720"/>
      <w:contextualSpacing/>
    </w:pPr>
  </w:style>
  <w:style w:type="paragraph" w:styleId="AralkYok">
    <w:name w:val="No Spacing"/>
    <w:uiPriority w:val="99"/>
    <w:qFormat/>
    <w:rsid w:val="00300B46"/>
    <w:rPr>
      <w:sz w:val="22"/>
      <w:szCs w:val="22"/>
      <w:lang w:eastAsia="en-US"/>
    </w:rPr>
  </w:style>
  <w:style w:type="paragraph" w:styleId="GvdeMetni">
    <w:name w:val="Body Text"/>
    <w:basedOn w:val="Normal"/>
    <w:link w:val="GvdeMetniChar"/>
    <w:uiPriority w:val="99"/>
    <w:rsid w:val="00185325"/>
    <w:pPr>
      <w:spacing w:after="0" w:line="240" w:lineRule="auto"/>
    </w:pPr>
    <w:rPr>
      <w:rFonts w:ascii="Times New Roman" w:hAnsi="Times New Roman"/>
      <w:sz w:val="24"/>
      <w:szCs w:val="20"/>
    </w:rPr>
  </w:style>
  <w:style w:type="character" w:customStyle="1" w:styleId="GvdeMetniChar">
    <w:name w:val="Gövde Metni Char"/>
    <w:link w:val="GvdeMetni"/>
    <w:uiPriority w:val="99"/>
    <w:semiHidden/>
    <w:locked/>
    <w:rsid w:val="007031E7"/>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4553</Words>
  <Characters>25955</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HAMOY </vt:lpstr>
    </vt:vector>
  </TitlesOfParts>
  <Company/>
  <LinksUpToDate>false</LinksUpToDate>
  <CharactersWithSpaces>30448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HAMOY </dc:title>
  <dc:subject/>
  <dc:creator>Abdullah Gündüz</dc:creator>
  <cp:keywords/>
  <dc:description/>
  <cp:lastModifiedBy>ACER</cp:lastModifiedBy>
  <cp:revision>6</cp:revision>
  <dcterms:created xsi:type="dcterms:W3CDTF">2013-11-29T23:20:00Z</dcterms:created>
  <dcterms:modified xsi:type="dcterms:W3CDTF">2023-08-08T12:05:00Z</dcterms:modified>
</cp:coreProperties>
</file>